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ayout w:type="fixed"/>
        <w:tblLook w:val="0000" w:firstRow="0" w:lastRow="0" w:firstColumn="0" w:lastColumn="0" w:noHBand="0" w:noVBand="0"/>
      </w:tblPr>
      <w:tblGrid>
        <w:gridCol w:w="1843"/>
        <w:gridCol w:w="7507"/>
      </w:tblGrid>
      <w:tr w:rsidR="00C30D4B" w:rsidRPr="00564631" w14:paraId="7CA26A2F" w14:textId="77777777" w:rsidTr="00564631">
        <w:trPr>
          <w:trHeight w:val="55"/>
        </w:trPr>
        <w:tc>
          <w:tcPr>
            <w:tcW w:w="1843" w:type="dxa"/>
            <w:tcBorders>
              <w:bottom w:val="single" w:sz="4" w:space="0" w:color="000000"/>
              <w:right w:val="single" w:sz="4" w:space="0" w:color="000000"/>
            </w:tcBorders>
            <w:shd w:val="clear" w:color="auto" w:fill="auto"/>
          </w:tcPr>
          <w:p w14:paraId="36997D96"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hAnsi="Times New Roman" w:cs="Times New Roman"/>
                <w:noProof/>
                <w:szCs w:val="20"/>
                <w:lang w:val="ru-RU" w:eastAsia="ru-RU" w:bidi="ar-SA"/>
              </w:rPr>
              <w:drawing>
                <wp:anchor distT="0" distB="0" distL="114300" distR="114300" simplePos="0" relativeHeight="251659264" behindDoc="0" locked="0" layoutInCell="1" allowOverlap="1" wp14:anchorId="6A42D48B" wp14:editId="5C7F7354">
                  <wp:simplePos x="0" y="0"/>
                  <wp:positionH relativeFrom="column">
                    <wp:posOffset>-68471</wp:posOffset>
                  </wp:positionH>
                  <wp:positionV relativeFrom="paragraph">
                    <wp:posOffset>422910</wp:posOffset>
                  </wp:positionV>
                  <wp:extent cx="1168926" cy="1942465"/>
                  <wp:effectExtent l="0" t="0" r="0" b="635"/>
                  <wp:wrapSquare wrapText="bothSides"/>
                  <wp:docPr id="1" name="Рисунок 1" descr="Gerb_uni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Gerb_unive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70175" cy="19445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0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973C008" w14:textId="77777777" w:rsidR="00C30D4B" w:rsidRPr="00564631" w:rsidRDefault="00C30D4B" w:rsidP="00F72D86">
            <w:pPr>
              <w:spacing w:line="100" w:lineRule="atLeast"/>
              <w:jc w:val="center"/>
              <w:rPr>
                <w:rFonts w:ascii="Times New Roman" w:eastAsia="Calibri" w:hAnsi="Times New Roman" w:cs="Times New Roman"/>
                <w:b/>
                <w:szCs w:val="20"/>
              </w:rPr>
            </w:pPr>
            <w:proofErr w:type="spellStart"/>
            <w:r w:rsidRPr="00564631">
              <w:rPr>
                <w:rFonts w:ascii="Times New Roman" w:eastAsia="Calibri" w:hAnsi="Times New Roman" w:cs="Times New Roman"/>
                <w:b/>
                <w:szCs w:val="20"/>
              </w:rPr>
              <w:t>Силабус</w:t>
            </w:r>
            <w:proofErr w:type="spellEnd"/>
            <w:r w:rsidRPr="00564631">
              <w:rPr>
                <w:rFonts w:ascii="Times New Roman" w:eastAsia="Calibri" w:hAnsi="Times New Roman" w:cs="Times New Roman"/>
                <w:b/>
                <w:szCs w:val="20"/>
              </w:rPr>
              <w:t xml:space="preserve"> </w:t>
            </w:r>
            <w:r w:rsidR="004713D2" w:rsidRPr="00564631">
              <w:rPr>
                <w:rFonts w:ascii="Times New Roman" w:eastAsia="Calibri" w:hAnsi="Times New Roman" w:cs="Times New Roman"/>
                <w:b/>
                <w:szCs w:val="20"/>
              </w:rPr>
              <w:t>освітнього компоненту</w:t>
            </w:r>
          </w:p>
          <w:p w14:paraId="289AB2E6" w14:textId="77777777" w:rsidR="00C30D4B" w:rsidRPr="00564631" w:rsidRDefault="00C30D4B" w:rsidP="00F72D86">
            <w:pPr>
              <w:spacing w:line="100" w:lineRule="atLeast"/>
              <w:jc w:val="center"/>
              <w:rPr>
                <w:rFonts w:ascii="Times New Roman" w:eastAsia="Calibri" w:hAnsi="Times New Roman" w:cs="Times New Roman"/>
                <w:b/>
                <w:szCs w:val="20"/>
              </w:rPr>
            </w:pPr>
            <w:r w:rsidRPr="00564631">
              <w:rPr>
                <w:rFonts w:ascii="Times New Roman" w:eastAsia="Calibri" w:hAnsi="Times New Roman" w:cs="Times New Roman"/>
                <w:b/>
                <w:szCs w:val="20"/>
              </w:rPr>
              <w:t>«</w:t>
            </w:r>
            <w:r w:rsidR="007C68AC" w:rsidRPr="00564631">
              <w:rPr>
                <w:rFonts w:ascii="Times New Roman" w:eastAsia="Calibri" w:hAnsi="Times New Roman" w:cs="Times New Roman"/>
                <w:b/>
                <w:szCs w:val="20"/>
                <w:lang w:val="ru-RU"/>
              </w:rPr>
              <w:t>КРАЄЗНАВСТВО І ТУРИСТИЧНА РОБОТА В ШКОЛІ</w:t>
            </w:r>
            <w:r w:rsidRPr="00564631">
              <w:rPr>
                <w:rFonts w:ascii="Times New Roman" w:eastAsia="Calibri" w:hAnsi="Times New Roman" w:cs="Times New Roman"/>
                <w:b/>
                <w:szCs w:val="20"/>
              </w:rPr>
              <w:t>»</w:t>
            </w:r>
          </w:p>
          <w:p w14:paraId="51CDD9AD" w14:textId="77777777" w:rsidR="00C30D4B" w:rsidRPr="00564631" w:rsidRDefault="00C30D4B" w:rsidP="00F72D86">
            <w:pPr>
              <w:jc w:val="both"/>
              <w:rPr>
                <w:rFonts w:ascii="Times New Roman" w:eastAsia="Calibri" w:hAnsi="Times New Roman" w:cs="Times New Roman"/>
                <w:b/>
                <w:szCs w:val="20"/>
              </w:rPr>
            </w:pPr>
          </w:p>
          <w:p w14:paraId="61249D8F" w14:textId="77777777" w:rsidR="00C63930" w:rsidRPr="00564631" w:rsidRDefault="00C63930" w:rsidP="00C63930">
            <w:pPr>
              <w:jc w:val="both"/>
              <w:rPr>
                <w:rFonts w:ascii="Times New Roman" w:eastAsia="Calibri" w:hAnsi="Times New Roman" w:cs="Times New Roman"/>
                <w:b/>
                <w:szCs w:val="20"/>
              </w:rPr>
            </w:pPr>
            <w:r w:rsidRPr="00564631">
              <w:rPr>
                <w:rFonts w:ascii="Times New Roman" w:eastAsia="Calibri" w:hAnsi="Times New Roman" w:cs="Times New Roman"/>
                <w:b/>
                <w:szCs w:val="20"/>
              </w:rPr>
              <w:t xml:space="preserve">Галузь знань: </w:t>
            </w:r>
            <w:r w:rsidRPr="00564631">
              <w:rPr>
                <w:rFonts w:ascii="Times New Roman" w:eastAsia="Calibri" w:hAnsi="Times New Roman" w:cs="Times New Roman"/>
                <w:szCs w:val="20"/>
              </w:rPr>
              <w:t>01 Освіта/Педагогіка</w:t>
            </w:r>
          </w:p>
          <w:p w14:paraId="54BD5D60" w14:textId="77777777" w:rsidR="00C63930" w:rsidRDefault="00C63930" w:rsidP="00C63930">
            <w:pPr>
              <w:jc w:val="both"/>
              <w:rPr>
                <w:rFonts w:ascii="Times New Roman" w:hAnsi="Times New Roman" w:cs="Times New Roman"/>
                <w:szCs w:val="20"/>
              </w:rPr>
            </w:pPr>
            <w:r w:rsidRPr="00564631">
              <w:rPr>
                <w:rFonts w:ascii="Times New Roman" w:hAnsi="Times New Roman" w:cs="Times New Roman"/>
                <w:b/>
                <w:bCs/>
                <w:szCs w:val="20"/>
              </w:rPr>
              <w:t>Спеціальність:</w:t>
            </w:r>
            <w:r w:rsidRPr="00564631">
              <w:rPr>
                <w:rFonts w:ascii="Times New Roman" w:hAnsi="Times New Roman" w:cs="Times New Roman"/>
                <w:szCs w:val="20"/>
              </w:rPr>
              <w:t xml:space="preserve"> 014 Середня освіта (</w:t>
            </w:r>
            <w:r w:rsidR="00272313" w:rsidRPr="00564631">
              <w:rPr>
                <w:rFonts w:ascii="Times New Roman" w:hAnsi="Times New Roman" w:cs="Times New Roman"/>
                <w:szCs w:val="20"/>
              </w:rPr>
              <w:t>За предметними спеціальностями</w:t>
            </w:r>
            <w:r w:rsidRPr="00564631">
              <w:rPr>
                <w:rFonts w:ascii="Times New Roman" w:hAnsi="Times New Roman" w:cs="Times New Roman"/>
                <w:szCs w:val="20"/>
              </w:rPr>
              <w:t>)</w:t>
            </w:r>
          </w:p>
          <w:p w14:paraId="49654A6E" w14:textId="60FFD373" w:rsidR="00564631" w:rsidRPr="00564631" w:rsidRDefault="00564631" w:rsidP="00C63930">
            <w:pPr>
              <w:jc w:val="both"/>
              <w:rPr>
                <w:rFonts w:ascii="Times New Roman" w:hAnsi="Times New Roman" w:cs="Times New Roman"/>
                <w:szCs w:val="20"/>
              </w:rPr>
            </w:pPr>
            <w:r>
              <w:rPr>
                <w:rFonts w:ascii="Times New Roman" w:hAnsi="Times New Roman" w:cs="Times New Roman"/>
                <w:szCs w:val="20"/>
              </w:rPr>
              <w:t>Предметна спеціальність: 014.05 Середня освіта (Біологія та здоров’я людини)</w:t>
            </w:r>
          </w:p>
          <w:p w14:paraId="7FB41153" w14:textId="77777777" w:rsidR="00C63930" w:rsidRPr="00564631" w:rsidRDefault="00C63930" w:rsidP="00C63930">
            <w:pPr>
              <w:jc w:val="both"/>
              <w:rPr>
                <w:rFonts w:ascii="Times New Roman" w:hAnsi="Times New Roman" w:cs="Times New Roman"/>
                <w:szCs w:val="20"/>
              </w:rPr>
            </w:pPr>
            <w:r w:rsidRPr="00564631">
              <w:rPr>
                <w:rFonts w:ascii="Times New Roman" w:eastAsia="Calibri" w:hAnsi="Times New Roman" w:cs="Times New Roman"/>
                <w:b/>
                <w:szCs w:val="20"/>
              </w:rPr>
              <w:t xml:space="preserve">Освітня програма: </w:t>
            </w:r>
            <w:r w:rsidRPr="00564631">
              <w:rPr>
                <w:rFonts w:ascii="Times New Roman" w:hAnsi="Times New Roman" w:cs="Times New Roman"/>
                <w:szCs w:val="20"/>
              </w:rPr>
              <w:t>Середня освіта (</w:t>
            </w:r>
            <w:r w:rsidR="00272313" w:rsidRPr="00564631">
              <w:rPr>
                <w:rFonts w:ascii="Times New Roman" w:hAnsi="Times New Roman" w:cs="Times New Roman"/>
                <w:szCs w:val="20"/>
              </w:rPr>
              <w:t>Біологія та здоров’я людини. Географія</w:t>
            </w:r>
            <w:r w:rsidRPr="00564631">
              <w:rPr>
                <w:rFonts w:ascii="Times New Roman" w:hAnsi="Times New Roman" w:cs="Times New Roman"/>
                <w:szCs w:val="20"/>
              </w:rPr>
              <w:t>)</w:t>
            </w:r>
          </w:p>
          <w:p w14:paraId="3A099B1C" w14:textId="77777777" w:rsidR="00C63930" w:rsidRPr="00564631" w:rsidRDefault="00C63930" w:rsidP="00C63930">
            <w:pPr>
              <w:jc w:val="both"/>
              <w:rPr>
                <w:rFonts w:ascii="Times New Roman" w:hAnsi="Times New Roman" w:cs="Times New Roman"/>
                <w:szCs w:val="20"/>
              </w:rPr>
            </w:pPr>
            <w:r w:rsidRPr="00564631">
              <w:rPr>
                <w:rFonts w:ascii="Times New Roman" w:hAnsi="Times New Roman" w:cs="Times New Roman"/>
                <w:szCs w:val="20"/>
              </w:rPr>
              <w:t>Рівень вищої освіти: перший (бакалаврський)</w:t>
            </w:r>
          </w:p>
          <w:p w14:paraId="1D9041B0" w14:textId="77777777" w:rsidR="00C63930" w:rsidRPr="00564631" w:rsidRDefault="00C63930" w:rsidP="00C63930">
            <w:pPr>
              <w:spacing w:line="100" w:lineRule="atLeast"/>
              <w:jc w:val="both"/>
              <w:rPr>
                <w:rFonts w:ascii="Times New Roman" w:eastAsia="Calibri" w:hAnsi="Times New Roman" w:cs="Times New Roman"/>
                <w:color w:val="000000"/>
                <w:szCs w:val="20"/>
                <w:lang w:val="ru-RU"/>
              </w:rPr>
            </w:pPr>
            <w:r w:rsidRPr="00564631">
              <w:rPr>
                <w:rFonts w:ascii="Times New Roman" w:eastAsia="Calibri" w:hAnsi="Times New Roman" w:cs="Times New Roman"/>
                <w:b/>
                <w:color w:val="000000"/>
                <w:szCs w:val="20"/>
              </w:rPr>
              <w:t xml:space="preserve">Рік навчання: </w:t>
            </w:r>
            <w:r w:rsidRPr="00564631">
              <w:rPr>
                <w:rFonts w:ascii="Times New Roman" w:eastAsia="Calibri" w:hAnsi="Times New Roman" w:cs="Times New Roman"/>
                <w:color w:val="000000"/>
                <w:szCs w:val="20"/>
                <w:lang w:val="ru-RU"/>
              </w:rPr>
              <w:t>202</w:t>
            </w:r>
            <w:r w:rsidR="00234BCE" w:rsidRPr="00564631">
              <w:rPr>
                <w:rFonts w:ascii="Times New Roman" w:eastAsia="Calibri" w:hAnsi="Times New Roman" w:cs="Times New Roman"/>
                <w:color w:val="000000"/>
                <w:szCs w:val="20"/>
                <w:lang w:val="ru-RU"/>
              </w:rPr>
              <w:t>4</w:t>
            </w:r>
            <w:r w:rsidRPr="00564631">
              <w:rPr>
                <w:rFonts w:ascii="Times New Roman" w:eastAsia="Calibri" w:hAnsi="Times New Roman" w:cs="Times New Roman"/>
                <w:color w:val="000000"/>
                <w:szCs w:val="20"/>
                <w:lang w:val="ru-RU"/>
              </w:rPr>
              <w:t>-202</w:t>
            </w:r>
            <w:r w:rsidR="00234BCE" w:rsidRPr="00564631">
              <w:rPr>
                <w:rFonts w:ascii="Times New Roman" w:eastAsia="Calibri" w:hAnsi="Times New Roman" w:cs="Times New Roman"/>
                <w:color w:val="000000"/>
                <w:szCs w:val="20"/>
                <w:lang w:val="ru-RU"/>
              </w:rPr>
              <w:t>5</w:t>
            </w:r>
          </w:p>
          <w:p w14:paraId="4234BF79" w14:textId="77777777" w:rsidR="00C30D4B" w:rsidRPr="00564631" w:rsidRDefault="00C63930" w:rsidP="00C63930">
            <w:pPr>
              <w:spacing w:line="100" w:lineRule="atLeast"/>
              <w:rPr>
                <w:rFonts w:ascii="Times New Roman" w:eastAsia="Calibri" w:hAnsi="Times New Roman" w:cs="Times New Roman"/>
                <w:b/>
                <w:szCs w:val="20"/>
              </w:rPr>
            </w:pPr>
            <w:r w:rsidRPr="00564631">
              <w:rPr>
                <w:rFonts w:ascii="Times New Roman" w:eastAsia="Calibri" w:hAnsi="Times New Roman" w:cs="Times New Roman"/>
                <w:b/>
                <w:color w:val="000000"/>
                <w:szCs w:val="20"/>
              </w:rPr>
              <w:t>Семестр:</w:t>
            </w:r>
            <w:r w:rsidRPr="00564631">
              <w:rPr>
                <w:rFonts w:ascii="Times New Roman" w:eastAsia="Calibri" w:hAnsi="Times New Roman" w:cs="Times New Roman"/>
                <w:b/>
                <w:szCs w:val="20"/>
              </w:rPr>
              <w:t xml:space="preserve"> </w:t>
            </w:r>
            <w:r w:rsidRPr="00564631">
              <w:rPr>
                <w:rFonts w:ascii="Times New Roman" w:eastAsia="Calibri" w:hAnsi="Times New Roman" w:cs="Times New Roman"/>
                <w:szCs w:val="20"/>
                <w:lang w:val="ru-RU"/>
              </w:rPr>
              <w:t>2</w:t>
            </w:r>
            <w:r w:rsidR="00FE3152" w:rsidRPr="00564631">
              <w:rPr>
                <w:rFonts w:ascii="Times New Roman" w:eastAsia="Calibri" w:hAnsi="Times New Roman" w:cs="Times New Roman"/>
                <w:szCs w:val="20"/>
              </w:rPr>
              <w:t>; Н.с., 1</w:t>
            </w:r>
          </w:p>
        </w:tc>
      </w:tr>
      <w:tr w:rsidR="00C30D4B" w:rsidRPr="00564631" w14:paraId="040A8735"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7DD0761F"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Структурний підрозділ</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4150766D" w14:textId="77777777" w:rsidR="00C30D4B" w:rsidRPr="00564631" w:rsidRDefault="00C30D4B" w:rsidP="00C30D4B">
            <w:pPr>
              <w:spacing w:line="100" w:lineRule="atLeast"/>
              <w:rPr>
                <w:rFonts w:ascii="Times New Roman" w:eastAsia="Calibri" w:hAnsi="Times New Roman" w:cs="Times New Roman"/>
                <w:color w:val="000000"/>
                <w:szCs w:val="20"/>
              </w:rPr>
            </w:pPr>
            <w:r w:rsidRPr="00564631">
              <w:rPr>
                <w:rFonts w:ascii="Times New Roman" w:eastAsia="Calibri" w:hAnsi="Times New Roman" w:cs="Times New Roman"/>
                <w:color w:val="000000"/>
                <w:szCs w:val="20"/>
              </w:rPr>
              <w:t>Кафедра географії та методики її викладання,</w:t>
            </w:r>
          </w:p>
          <w:p w14:paraId="46DC147B" w14:textId="77777777" w:rsidR="00C30D4B" w:rsidRPr="00564631" w:rsidRDefault="00C30D4B" w:rsidP="00C30D4B">
            <w:pPr>
              <w:spacing w:line="100" w:lineRule="atLeast"/>
              <w:rPr>
                <w:rFonts w:ascii="Times New Roman" w:eastAsia="Calibri" w:hAnsi="Times New Roman" w:cs="Times New Roman"/>
                <w:color w:val="000000"/>
                <w:szCs w:val="20"/>
              </w:rPr>
            </w:pPr>
            <w:r w:rsidRPr="00564631">
              <w:rPr>
                <w:rFonts w:ascii="Times New Roman" w:eastAsia="Calibri" w:hAnsi="Times New Roman" w:cs="Times New Roman"/>
                <w:color w:val="000000"/>
                <w:szCs w:val="20"/>
              </w:rPr>
              <w:t>природничо-економічний факультет</w:t>
            </w:r>
          </w:p>
        </w:tc>
      </w:tr>
      <w:tr w:rsidR="00C30D4B" w:rsidRPr="00564631" w14:paraId="62AC705C" w14:textId="77777777" w:rsidTr="00564631">
        <w:trPr>
          <w:trHeight w:val="1593"/>
        </w:trPr>
        <w:tc>
          <w:tcPr>
            <w:tcW w:w="1843" w:type="dxa"/>
            <w:tcBorders>
              <w:top w:val="single" w:sz="4" w:space="0" w:color="000000"/>
              <w:left w:val="single" w:sz="4" w:space="0" w:color="000000"/>
              <w:right w:val="single" w:sz="4" w:space="0" w:color="000000"/>
            </w:tcBorders>
            <w:shd w:val="clear" w:color="auto" w:fill="FFFFFF"/>
          </w:tcPr>
          <w:p w14:paraId="22F1AB89"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Викладач:</w:t>
            </w:r>
          </w:p>
          <w:p w14:paraId="2C4E71D9" w14:textId="77777777" w:rsidR="00C30D4B" w:rsidRPr="00564631" w:rsidRDefault="008D6C9F" w:rsidP="00F72D86">
            <w:pPr>
              <w:spacing w:line="100" w:lineRule="atLeast"/>
              <w:jc w:val="center"/>
              <w:rPr>
                <w:rFonts w:ascii="Times New Roman" w:hAnsi="Times New Roman" w:cs="Times New Roman"/>
                <w:szCs w:val="20"/>
              </w:rPr>
            </w:pPr>
            <w:r w:rsidRPr="00564631">
              <w:rPr>
                <w:rFonts w:ascii="Times New Roman" w:hAnsi="Times New Roman" w:cs="Times New Roman"/>
                <w:noProof/>
                <w:szCs w:val="20"/>
                <w:lang w:val="ru-RU" w:eastAsia="ru-RU" w:bidi="ar-SA"/>
              </w:rPr>
              <w:drawing>
                <wp:inline distT="0" distB="0" distL="0" distR="0" wp14:anchorId="684B91B8" wp14:editId="3622413F">
                  <wp:extent cx="819150" cy="1238250"/>
                  <wp:effectExtent l="0" t="0" r="0" b="0"/>
                  <wp:docPr id="2" name="Рисунок 2" descr="Касіяник Ігор Петрович – Кафедра географії та методики її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сіяник Ігор Петрович – Кафедра географії та методики її ..."/>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19150" cy="1238250"/>
                          </a:xfrm>
                          <a:prstGeom prst="rect">
                            <a:avLst/>
                          </a:prstGeom>
                          <a:noFill/>
                          <a:ln>
                            <a:noFill/>
                          </a:ln>
                        </pic:spPr>
                      </pic:pic>
                    </a:graphicData>
                  </a:graphic>
                </wp:inline>
              </w:drawing>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58726BD2" w14:textId="77777777" w:rsidR="00C30D4B" w:rsidRPr="00564631" w:rsidRDefault="00C30D4B" w:rsidP="00F72D86">
            <w:pPr>
              <w:spacing w:line="100" w:lineRule="atLeast"/>
              <w:rPr>
                <w:rFonts w:ascii="Times New Roman" w:eastAsia="Calibri" w:hAnsi="Times New Roman" w:cs="Times New Roman"/>
                <w:szCs w:val="20"/>
              </w:rPr>
            </w:pPr>
            <w:r w:rsidRPr="00564631">
              <w:rPr>
                <w:rFonts w:ascii="Times New Roman" w:eastAsia="Calibri" w:hAnsi="Times New Roman" w:cs="Times New Roman"/>
                <w:b/>
                <w:szCs w:val="20"/>
              </w:rPr>
              <w:t xml:space="preserve">ПІБ: </w:t>
            </w:r>
            <w:proofErr w:type="spellStart"/>
            <w:r w:rsidR="008D6C9F" w:rsidRPr="00564631">
              <w:rPr>
                <w:rFonts w:ascii="Times New Roman" w:eastAsia="Calibri" w:hAnsi="Times New Roman" w:cs="Times New Roman"/>
                <w:szCs w:val="20"/>
              </w:rPr>
              <w:t>Касіяник</w:t>
            </w:r>
            <w:proofErr w:type="spellEnd"/>
            <w:r w:rsidR="008D6C9F" w:rsidRPr="00564631">
              <w:rPr>
                <w:rFonts w:ascii="Times New Roman" w:eastAsia="Calibri" w:hAnsi="Times New Roman" w:cs="Times New Roman"/>
                <w:szCs w:val="20"/>
              </w:rPr>
              <w:t xml:space="preserve"> Ігор Петрович</w:t>
            </w:r>
          </w:p>
          <w:p w14:paraId="389F36E6" w14:textId="77777777" w:rsidR="00C30D4B" w:rsidRPr="00564631" w:rsidRDefault="00C30D4B" w:rsidP="00F72D86">
            <w:pPr>
              <w:spacing w:line="100" w:lineRule="atLeast"/>
              <w:rPr>
                <w:rFonts w:ascii="Times New Roman" w:eastAsia="Calibri" w:hAnsi="Times New Roman" w:cs="Times New Roman"/>
                <w:szCs w:val="20"/>
              </w:rPr>
            </w:pPr>
            <w:r w:rsidRPr="00564631">
              <w:rPr>
                <w:rFonts w:ascii="Times New Roman" w:eastAsia="Calibri" w:hAnsi="Times New Roman" w:cs="Times New Roman"/>
                <w:b/>
                <w:szCs w:val="20"/>
              </w:rPr>
              <w:t xml:space="preserve">Посада: </w:t>
            </w:r>
            <w:r w:rsidR="008D6C9F" w:rsidRPr="00564631">
              <w:rPr>
                <w:rFonts w:ascii="Times New Roman" w:eastAsia="Calibri" w:hAnsi="Times New Roman" w:cs="Times New Roman"/>
                <w:szCs w:val="20"/>
              </w:rPr>
              <w:t>доцент</w:t>
            </w:r>
            <w:r w:rsidRPr="00564631">
              <w:rPr>
                <w:rFonts w:ascii="Times New Roman" w:eastAsia="Calibri" w:hAnsi="Times New Roman" w:cs="Times New Roman"/>
                <w:szCs w:val="20"/>
              </w:rPr>
              <w:t xml:space="preserve"> кафедри </w:t>
            </w:r>
            <w:r w:rsidRPr="00564631">
              <w:rPr>
                <w:rFonts w:ascii="Times New Roman" w:eastAsia="Calibri" w:hAnsi="Times New Roman" w:cs="Times New Roman"/>
                <w:color w:val="000000"/>
                <w:szCs w:val="20"/>
              </w:rPr>
              <w:t>географії та методики її викладання</w:t>
            </w:r>
          </w:p>
          <w:p w14:paraId="4F09E6B4" w14:textId="77777777" w:rsidR="00C30D4B" w:rsidRPr="00564631" w:rsidRDefault="00C30D4B" w:rsidP="00F72D86">
            <w:pPr>
              <w:spacing w:line="100" w:lineRule="atLeast"/>
              <w:rPr>
                <w:rFonts w:ascii="Times New Roman" w:eastAsia="Calibri" w:hAnsi="Times New Roman" w:cs="Times New Roman"/>
                <w:szCs w:val="20"/>
              </w:rPr>
            </w:pPr>
            <w:r w:rsidRPr="00564631">
              <w:rPr>
                <w:rFonts w:ascii="Times New Roman" w:eastAsia="Calibri" w:hAnsi="Times New Roman" w:cs="Times New Roman"/>
                <w:b/>
                <w:szCs w:val="20"/>
              </w:rPr>
              <w:t xml:space="preserve">Науковий ступінь: </w:t>
            </w:r>
            <w:r w:rsidRPr="00564631">
              <w:rPr>
                <w:rFonts w:ascii="Times New Roman" w:eastAsia="Calibri" w:hAnsi="Times New Roman" w:cs="Times New Roman"/>
                <w:szCs w:val="20"/>
              </w:rPr>
              <w:t>кандидат географічних наук</w:t>
            </w:r>
          </w:p>
          <w:p w14:paraId="49E4565D" w14:textId="77777777" w:rsidR="00C30D4B" w:rsidRPr="00564631" w:rsidRDefault="00C30D4B" w:rsidP="00F72D86">
            <w:pPr>
              <w:spacing w:line="100" w:lineRule="atLeast"/>
              <w:rPr>
                <w:rFonts w:ascii="Times New Roman" w:eastAsia="Calibri" w:hAnsi="Times New Roman" w:cs="Times New Roman"/>
                <w:szCs w:val="20"/>
              </w:rPr>
            </w:pPr>
            <w:r w:rsidRPr="00564631">
              <w:rPr>
                <w:rFonts w:ascii="Times New Roman" w:eastAsia="Calibri" w:hAnsi="Times New Roman" w:cs="Times New Roman"/>
                <w:b/>
                <w:bCs/>
                <w:szCs w:val="20"/>
              </w:rPr>
              <w:t>Вчене звання</w:t>
            </w:r>
            <w:r w:rsidRPr="00564631">
              <w:rPr>
                <w:rFonts w:ascii="Times New Roman" w:eastAsia="Calibri" w:hAnsi="Times New Roman" w:cs="Times New Roman"/>
                <w:szCs w:val="20"/>
              </w:rPr>
              <w:t>:</w:t>
            </w:r>
            <w:r w:rsidR="008D6C9F" w:rsidRPr="00564631">
              <w:rPr>
                <w:rFonts w:ascii="Times New Roman" w:eastAsia="Calibri" w:hAnsi="Times New Roman" w:cs="Times New Roman"/>
                <w:szCs w:val="20"/>
              </w:rPr>
              <w:t xml:space="preserve"> доцент</w:t>
            </w:r>
          </w:p>
          <w:p w14:paraId="57D218DB" w14:textId="77777777" w:rsidR="00C30D4B" w:rsidRPr="00564631" w:rsidRDefault="00C30D4B" w:rsidP="00F72D86">
            <w:pPr>
              <w:spacing w:line="100" w:lineRule="atLeast"/>
              <w:rPr>
                <w:rFonts w:ascii="Times New Roman" w:eastAsia="Calibri" w:hAnsi="Times New Roman" w:cs="Times New Roman"/>
                <w:szCs w:val="20"/>
              </w:rPr>
            </w:pPr>
            <w:r w:rsidRPr="00564631">
              <w:rPr>
                <w:rFonts w:ascii="Times New Roman" w:eastAsia="Calibri" w:hAnsi="Times New Roman" w:cs="Times New Roman"/>
                <w:b/>
                <w:szCs w:val="20"/>
              </w:rPr>
              <w:t>E-</w:t>
            </w:r>
            <w:proofErr w:type="spellStart"/>
            <w:r w:rsidRPr="00564631">
              <w:rPr>
                <w:rFonts w:ascii="Times New Roman" w:eastAsia="Calibri" w:hAnsi="Times New Roman" w:cs="Times New Roman"/>
                <w:b/>
                <w:szCs w:val="20"/>
              </w:rPr>
              <w:t>mail</w:t>
            </w:r>
            <w:proofErr w:type="spellEnd"/>
            <w:r w:rsidRPr="00564631">
              <w:rPr>
                <w:rFonts w:ascii="Times New Roman" w:eastAsia="Calibri" w:hAnsi="Times New Roman" w:cs="Times New Roman"/>
                <w:b/>
                <w:szCs w:val="20"/>
              </w:rPr>
              <w:t xml:space="preserve">: </w:t>
            </w:r>
            <w:hyperlink r:id="rId7" w:history="1">
              <w:r w:rsidR="008D6C9F" w:rsidRPr="00564631">
                <w:rPr>
                  <w:rStyle w:val="a3"/>
                  <w:rFonts w:ascii="Times New Roman" w:hAnsi="Times New Roman" w:cs="Times New Roman"/>
                  <w:szCs w:val="20"/>
                </w:rPr>
                <w:t>kasiianyk@kpnu.edu.ua</w:t>
              </w:r>
            </w:hyperlink>
            <w:r w:rsidR="008D6C9F" w:rsidRPr="00564631">
              <w:rPr>
                <w:rFonts w:ascii="Times New Roman" w:hAnsi="Times New Roman" w:cs="Times New Roman"/>
                <w:szCs w:val="20"/>
              </w:rPr>
              <w:t xml:space="preserve"> </w:t>
            </w:r>
          </w:p>
          <w:p w14:paraId="3210790E" w14:textId="77777777" w:rsidR="00C30D4B" w:rsidRPr="00564631" w:rsidRDefault="00C30D4B" w:rsidP="00F72D86">
            <w:pPr>
              <w:spacing w:line="100" w:lineRule="atLeast"/>
              <w:rPr>
                <w:rFonts w:ascii="Times New Roman" w:eastAsia="Calibri" w:hAnsi="Times New Roman" w:cs="Times New Roman"/>
                <w:b/>
                <w:szCs w:val="20"/>
                <w:highlight w:val="yellow"/>
              </w:rPr>
            </w:pPr>
            <w:r w:rsidRPr="00564631">
              <w:rPr>
                <w:rFonts w:ascii="Times New Roman" w:eastAsia="Calibri" w:hAnsi="Times New Roman" w:cs="Times New Roman"/>
                <w:b/>
                <w:szCs w:val="20"/>
              </w:rPr>
              <w:t xml:space="preserve">Робоче місце: </w:t>
            </w:r>
            <w:r w:rsidR="004E5D00" w:rsidRPr="00564631">
              <w:rPr>
                <w:rFonts w:ascii="Times New Roman" w:eastAsia="Calibri" w:hAnsi="Times New Roman" w:cs="Times New Roman"/>
                <w:szCs w:val="20"/>
              </w:rPr>
              <w:t>навчальний корпус № 2</w:t>
            </w:r>
            <w:r w:rsidRPr="00564631">
              <w:rPr>
                <w:rFonts w:ascii="Times New Roman" w:eastAsia="Calibri" w:hAnsi="Times New Roman" w:cs="Times New Roman"/>
                <w:szCs w:val="20"/>
              </w:rPr>
              <w:t xml:space="preserve"> (</w:t>
            </w:r>
            <w:r w:rsidR="004E5D00" w:rsidRPr="00564631">
              <w:rPr>
                <w:rFonts w:ascii="Times New Roman" w:eastAsia="Calibri" w:hAnsi="Times New Roman" w:cs="Times New Roman"/>
                <w:szCs w:val="20"/>
              </w:rPr>
              <w:t>вул. Татарська, 14</w:t>
            </w:r>
            <w:r w:rsidRPr="00564631">
              <w:rPr>
                <w:rFonts w:ascii="Times New Roman" w:eastAsia="Calibri" w:hAnsi="Times New Roman" w:cs="Times New Roman"/>
                <w:szCs w:val="20"/>
              </w:rPr>
              <w:t>), 6</w:t>
            </w:r>
            <w:r w:rsidRPr="00564631">
              <w:rPr>
                <w:rFonts w:ascii="Times New Roman" w:eastAsia="Calibri" w:hAnsi="Times New Roman" w:cs="Times New Roman"/>
                <w:szCs w:val="20"/>
                <w:lang w:val="ru-RU"/>
              </w:rPr>
              <w:t> </w:t>
            </w:r>
            <w:proofErr w:type="spellStart"/>
            <w:r w:rsidRPr="00564631">
              <w:rPr>
                <w:rFonts w:ascii="Times New Roman" w:eastAsia="Calibri" w:hAnsi="Times New Roman" w:cs="Times New Roman"/>
                <w:szCs w:val="20"/>
              </w:rPr>
              <w:t>ауд</w:t>
            </w:r>
            <w:proofErr w:type="spellEnd"/>
            <w:r w:rsidRPr="00564631">
              <w:rPr>
                <w:rFonts w:ascii="Times New Roman" w:eastAsia="Calibri" w:hAnsi="Times New Roman" w:cs="Times New Roman"/>
                <w:szCs w:val="20"/>
              </w:rPr>
              <w:t xml:space="preserve">. (кафедра </w:t>
            </w:r>
            <w:r w:rsidRPr="00564631">
              <w:rPr>
                <w:rFonts w:ascii="Times New Roman" w:eastAsia="Calibri" w:hAnsi="Times New Roman" w:cs="Times New Roman"/>
                <w:color w:val="000000"/>
                <w:szCs w:val="20"/>
              </w:rPr>
              <w:t>географії та методики її викладання</w:t>
            </w:r>
            <w:r w:rsidRPr="00564631">
              <w:rPr>
                <w:rFonts w:ascii="Times New Roman" w:eastAsia="Calibri" w:hAnsi="Times New Roman" w:cs="Times New Roman"/>
                <w:szCs w:val="20"/>
              </w:rPr>
              <w:t>).</w:t>
            </w:r>
          </w:p>
          <w:p w14:paraId="3D00CC5A" w14:textId="77777777" w:rsidR="00C30D4B" w:rsidRPr="00564631" w:rsidRDefault="0083335E" w:rsidP="00C30D4B">
            <w:pPr>
              <w:spacing w:line="100" w:lineRule="atLeast"/>
              <w:rPr>
                <w:rFonts w:ascii="Times New Roman" w:eastAsia="Calibri" w:hAnsi="Times New Roman" w:cs="Times New Roman"/>
                <w:b/>
                <w:szCs w:val="20"/>
              </w:rPr>
            </w:pPr>
            <w:proofErr w:type="spellStart"/>
            <w:r w:rsidRPr="00564631">
              <w:rPr>
                <w:rFonts w:ascii="Times New Roman" w:eastAsia="Calibri" w:hAnsi="Times New Roman" w:cs="Times New Roman"/>
                <w:b/>
                <w:szCs w:val="20"/>
              </w:rPr>
              <w:t>Профайл</w:t>
            </w:r>
            <w:proofErr w:type="spellEnd"/>
            <w:r w:rsidRPr="00564631">
              <w:rPr>
                <w:rFonts w:ascii="Times New Roman" w:eastAsia="Calibri" w:hAnsi="Times New Roman" w:cs="Times New Roman"/>
                <w:b/>
                <w:szCs w:val="20"/>
              </w:rPr>
              <w:t xml:space="preserve"> викладача: </w:t>
            </w:r>
            <w:hyperlink r:id="rId8" w:history="1">
              <w:r w:rsidR="008D6C9F" w:rsidRPr="00564631">
                <w:rPr>
                  <w:rStyle w:val="a3"/>
                  <w:rFonts w:ascii="Times New Roman" w:hAnsi="Times New Roman" w:cs="Times New Roman"/>
                  <w:szCs w:val="20"/>
                </w:rPr>
                <w:t>https://geo.kpnu.edu.ua/sklad-kafedry/kasiianyk-ihor-petrovych/</w:t>
              </w:r>
            </w:hyperlink>
            <w:r w:rsidR="008D6C9F" w:rsidRPr="00564631">
              <w:rPr>
                <w:rFonts w:ascii="Times New Roman" w:hAnsi="Times New Roman" w:cs="Times New Roman"/>
                <w:szCs w:val="20"/>
              </w:rPr>
              <w:t xml:space="preserve"> </w:t>
            </w:r>
          </w:p>
        </w:tc>
      </w:tr>
      <w:tr w:rsidR="00C30D4B" w:rsidRPr="00564631" w14:paraId="704C6A65"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0C5F6732" w14:textId="77777777" w:rsidR="00C30D4B" w:rsidRPr="00564631" w:rsidRDefault="00C30D4B" w:rsidP="00F72D86">
            <w:pPr>
              <w:spacing w:line="100" w:lineRule="atLeast"/>
              <w:rPr>
                <w:rFonts w:ascii="Times New Roman" w:eastAsia="Times New Roman" w:hAnsi="Times New Roman" w:cs="Times New Roman"/>
                <w:b/>
                <w:szCs w:val="20"/>
              </w:rPr>
            </w:pPr>
            <w:r w:rsidRPr="00564631">
              <w:rPr>
                <w:rFonts w:ascii="Times New Roman" w:eastAsia="Calibri" w:hAnsi="Times New Roman" w:cs="Times New Roman"/>
                <w:b/>
                <w:szCs w:val="20"/>
              </w:rPr>
              <w:t xml:space="preserve">Лінк на </w:t>
            </w:r>
            <w:r w:rsidRPr="00564631">
              <w:rPr>
                <w:rFonts w:ascii="Times New Roman" w:eastAsia="Times New Roman" w:hAnsi="Times New Roman" w:cs="Times New Roman"/>
                <w:b/>
                <w:szCs w:val="20"/>
              </w:rPr>
              <w:t>освітній контент дисципліни</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4306A09C" w14:textId="77777777" w:rsidR="00C30D4B" w:rsidRPr="00564631" w:rsidRDefault="008D6C9F" w:rsidP="00073ABD">
            <w:pPr>
              <w:spacing w:line="100" w:lineRule="atLeast"/>
              <w:jc w:val="both"/>
              <w:rPr>
                <w:rFonts w:ascii="Times New Roman" w:eastAsia="Calibri" w:hAnsi="Times New Roman" w:cs="Times New Roman"/>
                <w:szCs w:val="20"/>
                <w:highlight w:val="yellow"/>
              </w:rPr>
            </w:pPr>
            <w:hyperlink r:id="rId9" w:history="1">
              <w:r w:rsidRPr="00564631">
                <w:rPr>
                  <w:rStyle w:val="a3"/>
                  <w:rFonts w:ascii="Times New Roman" w:hAnsi="Times New Roman" w:cs="Times New Roman"/>
                  <w:szCs w:val="20"/>
                </w:rPr>
                <w:t>https://moodle.kpnu.edu.ua/course/view.php?id=9816</w:t>
              </w:r>
            </w:hyperlink>
            <w:r w:rsidRPr="00564631">
              <w:rPr>
                <w:rFonts w:ascii="Times New Roman" w:hAnsi="Times New Roman" w:cs="Times New Roman"/>
                <w:szCs w:val="20"/>
              </w:rPr>
              <w:t xml:space="preserve"> </w:t>
            </w:r>
          </w:p>
        </w:tc>
      </w:tr>
      <w:tr w:rsidR="00C30D4B" w:rsidRPr="00564631" w14:paraId="278CC326"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3E9A89D8"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Статус дисципліни</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49A7058D" w14:textId="77777777" w:rsidR="00C30D4B" w:rsidRPr="00564631" w:rsidRDefault="00816AB3" w:rsidP="00C30D4B">
            <w:pPr>
              <w:spacing w:line="100" w:lineRule="atLeast"/>
              <w:rPr>
                <w:rFonts w:ascii="Times New Roman" w:eastAsia="Calibri" w:hAnsi="Times New Roman" w:cs="Times New Roman"/>
                <w:color w:val="000000"/>
                <w:szCs w:val="20"/>
              </w:rPr>
            </w:pPr>
            <w:r w:rsidRPr="00564631">
              <w:rPr>
                <w:rFonts w:ascii="Times New Roman" w:eastAsia="Calibri" w:hAnsi="Times New Roman" w:cs="Times New Roman"/>
                <w:color w:val="000000"/>
                <w:szCs w:val="20"/>
              </w:rPr>
              <w:t>Обов’язковий</w:t>
            </w:r>
            <w:r w:rsidR="00C30D4B" w:rsidRPr="00564631">
              <w:rPr>
                <w:rFonts w:ascii="Times New Roman" w:eastAsia="Calibri" w:hAnsi="Times New Roman" w:cs="Times New Roman"/>
                <w:color w:val="000000"/>
                <w:szCs w:val="20"/>
              </w:rPr>
              <w:t xml:space="preserve"> освітній компонент професійної підготовки</w:t>
            </w:r>
          </w:p>
        </w:tc>
      </w:tr>
      <w:tr w:rsidR="00C30D4B" w:rsidRPr="00564631" w14:paraId="059D3ADB"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5E2742DF"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 xml:space="preserve">Обсяг дисципліни, </w:t>
            </w:r>
          </w:p>
          <w:p w14:paraId="233D5C73"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кредити ЄКТС / години</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04106FCA" w14:textId="77777777" w:rsidR="00C30D4B" w:rsidRPr="00564631" w:rsidRDefault="004828CB" w:rsidP="004828CB">
            <w:pPr>
              <w:spacing w:line="100" w:lineRule="atLeast"/>
              <w:rPr>
                <w:rFonts w:ascii="Times New Roman" w:eastAsia="Calibri" w:hAnsi="Times New Roman" w:cs="Times New Roman"/>
                <w:color w:val="000000"/>
                <w:szCs w:val="20"/>
              </w:rPr>
            </w:pPr>
            <w:r w:rsidRPr="00564631">
              <w:rPr>
                <w:rFonts w:ascii="Times New Roman" w:eastAsia="Calibri" w:hAnsi="Times New Roman" w:cs="Times New Roman"/>
                <w:color w:val="000000"/>
                <w:szCs w:val="20"/>
                <w:lang w:val="en-US"/>
              </w:rPr>
              <w:t>4</w:t>
            </w:r>
            <w:r w:rsidR="00052A9A" w:rsidRPr="00564631">
              <w:rPr>
                <w:rFonts w:ascii="Times New Roman" w:eastAsia="Calibri" w:hAnsi="Times New Roman" w:cs="Times New Roman"/>
                <w:color w:val="000000"/>
                <w:szCs w:val="20"/>
              </w:rPr>
              <w:t xml:space="preserve"> кредит</w:t>
            </w:r>
            <w:r w:rsidR="00816AB3" w:rsidRPr="00564631">
              <w:rPr>
                <w:rFonts w:ascii="Times New Roman" w:eastAsia="Calibri" w:hAnsi="Times New Roman" w:cs="Times New Roman"/>
                <w:color w:val="000000"/>
                <w:szCs w:val="20"/>
              </w:rPr>
              <w:t>ів</w:t>
            </w:r>
            <w:r w:rsidR="00C30D4B" w:rsidRPr="00564631">
              <w:rPr>
                <w:rFonts w:ascii="Times New Roman" w:eastAsia="Calibri" w:hAnsi="Times New Roman" w:cs="Times New Roman"/>
                <w:color w:val="000000"/>
                <w:szCs w:val="20"/>
              </w:rPr>
              <w:t xml:space="preserve"> ЄКТС / 1</w:t>
            </w:r>
            <w:r w:rsidRPr="00564631">
              <w:rPr>
                <w:rFonts w:ascii="Times New Roman" w:eastAsia="Calibri" w:hAnsi="Times New Roman" w:cs="Times New Roman"/>
                <w:color w:val="000000"/>
                <w:szCs w:val="20"/>
                <w:lang w:val="en-US"/>
              </w:rPr>
              <w:t>2</w:t>
            </w:r>
            <w:r w:rsidR="00C30D4B" w:rsidRPr="00564631">
              <w:rPr>
                <w:rFonts w:ascii="Times New Roman" w:eastAsia="Calibri" w:hAnsi="Times New Roman" w:cs="Times New Roman"/>
                <w:color w:val="000000"/>
                <w:szCs w:val="20"/>
              </w:rPr>
              <w:t>0 год.</w:t>
            </w:r>
          </w:p>
        </w:tc>
      </w:tr>
      <w:tr w:rsidR="00C30D4B" w:rsidRPr="00564631" w14:paraId="3F2C78DF"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7BE785F3"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Мова викладання</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7C0AA36D" w14:textId="77777777" w:rsidR="00C30D4B" w:rsidRPr="00564631" w:rsidRDefault="00C30D4B" w:rsidP="00F72D86">
            <w:pPr>
              <w:spacing w:line="100" w:lineRule="atLeast"/>
              <w:rPr>
                <w:rFonts w:ascii="Times New Roman" w:eastAsia="Calibri" w:hAnsi="Times New Roman" w:cs="Times New Roman"/>
                <w:color w:val="000000"/>
                <w:szCs w:val="20"/>
              </w:rPr>
            </w:pPr>
            <w:r w:rsidRPr="00564631">
              <w:rPr>
                <w:rFonts w:ascii="Times New Roman" w:eastAsia="Calibri" w:hAnsi="Times New Roman" w:cs="Times New Roman"/>
                <w:color w:val="000000"/>
                <w:szCs w:val="20"/>
              </w:rPr>
              <w:t>Українська</w:t>
            </w:r>
          </w:p>
        </w:tc>
      </w:tr>
      <w:tr w:rsidR="00C30D4B" w:rsidRPr="00564631" w14:paraId="09FE3790"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2825C89F"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Форми здобуття вищої освіти</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4C8E4BC9" w14:textId="77777777" w:rsidR="00C30D4B" w:rsidRPr="00564631" w:rsidRDefault="002744B6" w:rsidP="00F72D86">
            <w:pPr>
              <w:spacing w:line="100" w:lineRule="atLeast"/>
              <w:rPr>
                <w:rFonts w:ascii="Times New Roman" w:eastAsia="Calibri" w:hAnsi="Times New Roman" w:cs="Times New Roman"/>
                <w:bCs/>
                <w:szCs w:val="20"/>
              </w:rPr>
            </w:pPr>
            <w:r w:rsidRPr="00564631">
              <w:rPr>
                <w:rFonts w:ascii="Times New Roman" w:eastAsia="Calibri" w:hAnsi="Times New Roman" w:cs="Times New Roman"/>
                <w:bCs/>
                <w:szCs w:val="20"/>
              </w:rPr>
              <w:t>Очна, заочна</w:t>
            </w:r>
          </w:p>
        </w:tc>
      </w:tr>
      <w:tr w:rsidR="00C30D4B" w:rsidRPr="00564631" w14:paraId="2369D885"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78A6451C" w14:textId="77777777" w:rsidR="00C30D4B" w:rsidRPr="00564631" w:rsidRDefault="00C30D4B" w:rsidP="00F72D86">
            <w:pPr>
              <w:spacing w:line="100" w:lineRule="atLeast"/>
              <w:rPr>
                <w:rFonts w:ascii="Times New Roman" w:eastAsia="Calibri" w:hAnsi="Times New Roman" w:cs="Times New Roman"/>
                <w:b/>
                <w:color w:val="000000"/>
                <w:szCs w:val="20"/>
              </w:rPr>
            </w:pPr>
            <w:r w:rsidRPr="00564631">
              <w:rPr>
                <w:rFonts w:ascii="Times New Roman" w:eastAsia="Calibri" w:hAnsi="Times New Roman" w:cs="Times New Roman"/>
                <w:b/>
                <w:color w:val="000000"/>
                <w:szCs w:val="20"/>
              </w:rPr>
              <w:t>Політика дисципліни</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70EAF229" w14:textId="71A92995" w:rsidR="002744B6" w:rsidRPr="00564631" w:rsidRDefault="002744B6" w:rsidP="002744B6">
            <w:pPr>
              <w:pBdr>
                <w:top w:val="nil"/>
                <w:left w:val="nil"/>
                <w:bottom w:val="nil"/>
                <w:right w:val="nil"/>
                <w:between w:val="nil"/>
              </w:pBdr>
              <w:contextualSpacing/>
              <w:jc w:val="both"/>
              <w:rPr>
                <w:rFonts w:ascii="Times New Roman" w:hAnsi="Times New Roman" w:cs="Times New Roman"/>
                <w:szCs w:val="20"/>
              </w:rPr>
            </w:pPr>
            <w:r w:rsidRPr="00564631">
              <w:rPr>
                <w:rFonts w:ascii="Times New Roman" w:hAnsi="Times New Roman" w:cs="Times New Roman"/>
                <w:b/>
                <w:bCs/>
                <w:szCs w:val="20"/>
              </w:rPr>
              <w:t>Академічна доброчесність</w:t>
            </w:r>
            <w:r w:rsidRPr="00564631">
              <w:rPr>
                <w:rFonts w:ascii="Times New Roman" w:hAnsi="Times New Roman" w:cs="Times New Roman"/>
                <w:szCs w:val="20"/>
              </w:rPr>
              <w:t xml:space="preserve">. Очікується, що роботи </w:t>
            </w:r>
            <w:r w:rsidR="00272313" w:rsidRPr="00564631">
              <w:rPr>
                <w:rFonts w:ascii="Times New Roman" w:hAnsi="Times New Roman" w:cs="Times New Roman"/>
                <w:szCs w:val="20"/>
              </w:rPr>
              <w:t>здобувачів освіти</w:t>
            </w:r>
            <w:r w:rsidRPr="00564631">
              <w:rPr>
                <w:rFonts w:ascii="Times New Roman" w:hAnsi="Times New Roman" w:cs="Times New Roman"/>
                <w:szCs w:val="20"/>
              </w:rPr>
              <w:t xml:space="preserve"> будуть їх оригінальними дослідженнями чи міркуваннями. Відсутність посилань на використані джерела, фабрикування джерел списування, втручання в роботу інших студентів становлять, але не обмежують приклади можливої академічної </w:t>
            </w:r>
            <w:proofErr w:type="spellStart"/>
            <w:r w:rsidRPr="00564631">
              <w:rPr>
                <w:rFonts w:ascii="Times New Roman" w:hAnsi="Times New Roman" w:cs="Times New Roman"/>
                <w:szCs w:val="20"/>
              </w:rPr>
              <w:t>недоброчесності</w:t>
            </w:r>
            <w:proofErr w:type="spellEnd"/>
            <w:r w:rsidRPr="00564631">
              <w:rPr>
                <w:rFonts w:ascii="Times New Roman" w:hAnsi="Times New Roman" w:cs="Times New Roman"/>
                <w:szCs w:val="20"/>
              </w:rPr>
              <w:t xml:space="preserve">. Виявлення ознак академічної </w:t>
            </w:r>
            <w:proofErr w:type="spellStart"/>
            <w:r w:rsidRPr="00564631">
              <w:rPr>
                <w:rFonts w:ascii="Times New Roman" w:hAnsi="Times New Roman" w:cs="Times New Roman"/>
                <w:szCs w:val="20"/>
              </w:rPr>
              <w:t>недоброчесності</w:t>
            </w:r>
            <w:proofErr w:type="spellEnd"/>
            <w:r w:rsidRPr="00564631">
              <w:rPr>
                <w:rFonts w:ascii="Times New Roman" w:hAnsi="Times New Roman" w:cs="Times New Roman"/>
                <w:szCs w:val="20"/>
              </w:rPr>
              <w:t xml:space="preserve"> в письмовій роботі студента є підставою для її не зарахування викладачем, незалежно від масштабів плагіату чи обману.</w:t>
            </w:r>
            <w:r w:rsidR="005936C8" w:rsidRPr="00564631">
              <w:rPr>
                <w:rFonts w:ascii="Times New Roman" w:hAnsi="Times New Roman" w:cs="Times New Roman"/>
                <w:szCs w:val="20"/>
              </w:rPr>
              <w:t xml:space="preserve"> </w:t>
            </w:r>
            <w:r w:rsidRPr="00564631">
              <w:rPr>
                <w:rFonts w:ascii="Times New Roman" w:hAnsi="Times New Roman" w:cs="Times New Roman"/>
                <w:szCs w:val="20"/>
              </w:rPr>
              <w:t xml:space="preserve">URL: </w:t>
            </w:r>
            <w:hyperlink r:id="rId10" w:history="1">
              <w:r w:rsidR="005936C8" w:rsidRPr="00564631">
                <w:rPr>
                  <w:rStyle w:val="a3"/>
                  <w:rFonts w:ascii="Times New Roman" w:hAnsi="Times New Roman" w:cs="Times New Roman"/>
                  <w:szCs w:val="20"/>
                </w:rPr>
                <w:t>https://integrity.kpnu.edu.ua/</w:t>
              </w:r>
            </w:hyperlink>
            <w:r w:rsidR="005936C8" w:rsidRPr="00564631">
              <w:rPr>
                <w:rFonts w:ascii="Times New Roman" w:hAnsi="Times New Roman" w:cs="Times New Roman"/>
                <w:szCs w:val="20"/>
              </w:rPr>
              <w:t xml:space="preserve"> </w:t>
            </w:r>
          </w:p>
          <w:p w14:paraId="0058EFB5" w14:textId="77777777" w:rsidR="002744B6" w:rsidRPr="00564631" w:rsidRDefault="002744B6" w:rsidP="002744B6">
            <w:pPr>
              <w:pBdr>
                <w:top w:val="nil"/>
                <w:left w:val="nil"/>
                <w:bottom w:val="nil"/>
                <w:right w:val="nil"/>
                <w:between w:val="nil"/>
              </w:pBdr>
              <w:contextualSpacing/>
              <w:jc w:val="both"/>
              <w:rPr>
                <w:rFonts w:ascii="Times New Roman" w:hAnsi="Times New Roman" w:cs="Times New Roman"/>
                <w:szCs w:val="20"/>
              </w:rPr>
            </w:pPr>
            <w:r w:rsidRPr="00564631">
              <w:rPr>
                <w:rFonts w:ascii="Times New Roman" w:hAnsi="Times New Roman" w:cs="Times New Roman"/>
                <w:b/>
                <w:bCs/>
                <w:szCs w:val="20"/>
              </w:rPr>
              <w:t>Відвідування занять</w:t>
            </w:r>
            <w:r w:rsidRPr="00564631">
              <w:rPr>
                <w:rFonts w:ascii="Times New Roman" w:hAnsi="Times New Roman" w:cs="Times New Roman"/>
                <w:szCs w:val="20"/>
              </w:rPr>
              <w:t xml:space="preserve">. Передбачається, що здобувачі вищої освіти систематично відвідуватимуть лекційні та практичні заняття, проявлятимуть старанність та відповідальність до навчання, вчасно виконуватимуть поставленні завдання, відпрацьовуватимуть пропущенні заняття. </w:t>
            </w:r>
          </w:p>
          <w:p w14:paraId="1F4E8C52" w14:textId="6947540C" w:rsidR="00C30D4B" w:rsidRPr="00564631" w:rsidRDefault="002744B6" w:rsidP="005936C8">
            <w:pPr>
              <w:pBdr>
                <w:top w:val="nil"/>
                <w:left w:val="nil"/>
                <w:bottom w:val="nil"/>
                <w:right w:val="nil"/>
                <w:between w:val="nil"/>
              </w:pBdr>
              <w:contextualSpacing/>
              <w:jc w:val="both"/>
              <w:rPr>
                <w:rFonts w:ascii="Times New Roman" w:hAnsi="Times New Roman" w:cs="Times New Roman"/>
                <w:szCs w:val="20"/>
              </w:rPr>
            </w:pPr>
            <w:r w:rsidRPr="00564631">
              <w:rPr>
                <w:rFonts w:ascii="Times New Roman" w:hAnsi="Times New Roman" w:cs="Times New Roman"/>
                <w:b/>
                <w:bCs/>
                <w:szCs w:val="20"/>
              </w:rPr>
              <w:t>Неформальна/</w:t>
            </w:r>
            <w:proofErr w:type="spellStart"/>
            <w:r w:rsidRPr="00564631">
              <w:rPr>
                <w:rFonts w:ascii="Times New Roman" w:hAnsi="Times New Roman" w:cs="Times New Roman"/>
                <w:b/>
                <w:bCs/>
                <w:szCs w:val="20"/>
              </w:rPr>
              <w:t>інформальна</w:t>
            </w:r>
            <w:proofErr w:type="spellEnd"/>
            <w:r w:rsidRPr="00564631">
              <w:rPr>
                <w:rFonts w:ascii="Times New Roman" w:hAnsi="Times New Roman" w:cs="Times New Roman"/>
                <w:b/>
                <w:bCs/>
                <w:szCs w:val="20"/>
              </w:rPr>
              <w:t xml:space="preserve"> освіта</w:t>
            </w:r>
            <w:r w:rsidRPr="00564631">
              <w:rPr>
                <w:rFonts w:ascii="Times New Roman" w:hAnsi="Times New Roman" w:cs="Times New Roman"/>
                <w:szCs w:val="20"/>
              </w:rPr>
              <w:t xml:space="preserve">. </w:t>
            </w:r>
            <w:proofErr w:type="spellStart"/>
            <w:r w:rsidRPr="00564631">
              <w:rPr>
                <w:rFonts w:ascii="Times New Roman" w:hAnsi="Times New Roman" w:cs="Times New Roman"/>
                <w:szCs w:val="20"/>
              </w:rPr>
              <w:t>Визнанання</w:t>
            </w:r>
            <w:proofErr w:type="spellEnd"/>
            <w:r w:rsidRPr="00564631">
              <w:rPr>
                <w:rFonts w:ascii="Times New Roman" w:hAnsi="Times New Roman" w:cs="Times New Roman"/>
                <w:szCs w:val="20"/>
              </w:rPr>
              <w:t xml:space="preserve"> КПНУ ім. І. Огієнка результатів навчання, здобутих шляхом формальної або </w:t>
            </w:r>
            <w:proofErr w:type="spellStart"/>
            <w:r w:rsidRPr="00564631">
              <w:rPr>
                <w:rFonts w:ascii="Times New Roman" w:hAnsi="Times New Roman" w:cs="Times New Roman"/>
                <w:szCs w:val="20"/>
              </w:rPr>
              <w:t>інформальної</w:t>
            </w:r>
            <w:proofErr w:type="spellEnd"/>
            <w:r w:rsidRPr="00564631">
              <w:rPr>
                <w:rFonts w:ascii="Times New Roman" w:hAnsi="Times New Roman" w:cs="Times New Roman"/>
                <w:szCs w:val="20"/>
              </w:rPr>
              <w:t xml:space="preserve"> освіти регламентовано «Положенням про результатів навчання, здобутих шляхом формальної або </w:t>
            </w:r>
            <w:proofErr w:type="spellStart"/>
            <w:r w:rsidRPr="00564631">
              <w:rPr>
                <w:rFonts w:ascii="Times New Roman" w:hAnsi="Times New Roman" w:cs="Times New Roman"/>
                <w:szCs w:val="20"/>
              </w:rPr>
              <w:t>інформальної</w:t>
            </w:r>
            <w:proofErr w:type="spellEnd"/>
            <w:r w:rsidRPr="00564631">
              <w:rPr>
                <w:rFonts w:ascii="Times New Roman" w:hAnsi="Times New Roman" w:cs="Times New Roman"/>
                <w:szCs w:val="20"/>
              </w:rPr>
              <w:t xml:space="preserve"> освіти».</w:t>
            </w:r>
            <w:r w:rsidR="005936C8" w:rsidRPr="00564631">
              <w:rPr>
                <w:rFonts w:ascii="Times New Roman" w:hAnsi="Times New Roman" w:cs="Times New Roman"/>
                <w:szCs w:val="20"/>
              </w:rPr>
              <w:t xml:space="preserve"> </w:t>
            </w:r>
            <w:r w:rsidRPr="00564631">
              <w:rPr>
                <w:rFonts w:ascii="Times New Roman" w:hAnsi="Times New Roman" w:cs="Times New Roman"/>
                <w:szCs w:val="20"/>
              </w:rPr>
              <w:t>URL: https://drive.google.com/file/d/19GCSM3yK496gs8RQJp0mO9FjUJumB4T/view</w:t>
            </w:r>
          </w:p>
        </w:tc>
      </w:tr>
      <w:tr w:rsidR="00C30D4B" w:rsidRPr="00564631" w14:paraId="5B0C77E6"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2EA418AB"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t xml:space="preserve">Що будемо вивчати? </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6853345B" w14:textId="77777777" w:rsidR="00C30D4B" w:rsidRPr="00564631" w:rsidRDefault="0088138D" w:rsidP="000824FE">
            <w:pPr>
              <w:spacing w:line="100" w:lineRule="atLeast"/>
              <w:jc w:val="both"/>
              <w:rPr>
                <w:rFonts w:ascii="Times New Roman" w:eastAsia="Calibri" w:hAnsi="Times New Roman" w:cs="Times New Roman"/>
                <w:szCs w:val="20"/>
              </w:rPr>
            </w:pPr>
            <w:r w:rsidRPr="00564631">
              <w:rPr>
                <w:rFonts w:ascii="Times New Roman" w:eastAsia="Calibri" w:hAnsi="Times New Roman" w:cs="Times New Roman"/>
                <w:szCs w:val="20"/>
              </w:rPr>
              <w:t xml:space="preserve">Предметом вивчення освітнього компоненту є </w:t>
            </w:r>
            <w:r w:rsidR="000824FE" w:rsidRPr="00564631">
              <w:rPr>
                <w:rFonts w:ascii="Times New Roman" w:eastAsia="Calibri" w:hAnsi="Times New Roman" w:cs="Times New Roman"/>
                <w:szCs w:val="20"/>
              </w:rPr>
              <w:t>організація краєзнавчої і туристичної діяльності в освітньому закладі</w:t>
            </w:r>
            <w:r w:rsidR="005E720C" w:rsidRPr="00564631">
              <w:rPr>
                <w:rFonts w:ascii="Times New Roman" w:eastAsia="Calibri" w:hAnsi="Times New Roman" w:cs="Times New Roman"/>
                <w:szCs w:val="20"/>
              </w:rPr>
              <w:t>.</w:t>
            </w:r>
          </w:p>
        </w:tc>
      </w:tr>
      <w:tr w:rsidR="00C30D4B" w:rsidRPr="00564631" w14:paraId="6334FE57"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0860A187"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t xml:space="preserve">Чому це треба вивчати? </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7E216BE4" w14:textId="77777777" w:rsidR="00C30D4B" w:rsidRPr="00564631" w:rsidRDefault="0088138D" w:rsidP="00FE3152">
            <w:pPr>
              <w:spacing w:line="100" w:lineRule="atLeast"/>
              <w:jc w:val="both"/>
              <w:rPr>
                <w:rFonts w:ascii="Times New Roman" w:eastAsia="Calibri" w:hAnsi="Times New Roman" w:cs="Times New Roman"/>
                <w:szCs w:val="20"/>
              </w:rPr>
            </w:pPr>
            <w:r w:rsidRPr="00564631">
              <w:rPr>
                <w:rFonts w:ascii="Times New Roman" w:eastAsia="Calibri" w:hAnsi="Times New Roman" w:cs="Times New Roman"/>
                <w:szCs w:val="20"/>
              </w:rPr>
              <w:t xml:space="preserve">Метою </w:t>
            </w:r>
            <w:r w:rsidR="00207492" w:rsidRPr="00564631">
              <w:rPr>
                <w:rFonts w:ascii="Times New Roman" w:eastAsia="Calibri" w:hAnsi="Times New Roman" w:cs="Times New Roman"/>
                <w:szCs w:val="20"/>
              </w:rPr>
              <w:t>вивчення освітнього компоненту</w:t>
            </w:r>
            <w:r w:rsidR="00FE3152" w:rsidRPr="00564631">
              <w:rPr>
                <w:rFonts w:ascii="Times New Roman" w:hAnsi="Times New Roman" w:cs="Times New Roman"/>
                <w:szCs w:val="20"/>
              </w:rPr>
              <w:t xml:space="preserve"> є </w:t>
            </w:r>
            <w:r w:rsidR="00FE3152" w:rsidRPr="00564631">
              <w:rPr>
                <w:rFonts w:ascii="Times New Roman" w:eastAsia="Calibri" w:hAnsi="Times New Roman" w:cs="Times New Roman"/>
                <w:szCs w:val="20"/>
              </w:rPr>
              <w:t>підготовка здобувачів освіти до реалізації краєзнавчої і туристичної роботи в закладах освіти.</w:t>
            </w:r>
            <w:r w:rsidR="00052A9A" w:rsidRPr="00564631">
              <w:rPr>
                <w:rFonts w:ascii="Times New Roman" w:eastAsia="Calibri" w:hAnsi="Times New Roman" w:cs="Times New Roman"/>
                <w:szCs w:val="20"/>
              </w:rPr>
              <w:t xml:space="preserve"> </w:t>
            </w:r>
            <w:r w:rsidR="00FE3152" w:rsidRPr="00564631">
              <w:rPr>
                <w:rFonts w:ascii="Times New Roman" w:eastAsia="Calibri" w:hAnsi="Times New Roman" w:cs="Times New Roman"/>
                <w:szCs w:val="20"/>
              </w:rPr>
              <w:t>О</w:t>
            </w:r>
            <w:r w:rsidR="005E720C" w:rsidRPr="00564631">
              <w:rPr>
                <w:rFonts w:ascii="Times New Roman" w:eastAsia="Calibri" w:hAnsi="Times New Roman" w:cs="Times New Roman"/>
                <w:szCs w:val="20"/>
              </w:rPr>
              <w:t xml:space="preserve">знайомлення </w:t>
            </w:r>
            <w:r w:rsidR="000824FE" w:rsidRPr="00564631">
              <w:rPr>
                <w:rFonts w:ascii="Times New Roman" w:eastAsia="Calibri" w:hAnsi="Times New Roman" w:cs="Times New Roman"/>
                <w:szCs w:val="20"/>
              </w:rPr>
              <w:t xml:space="preserve">зі структурою краєзнавства як наукової дисципліни її функціональними особливостями та методами організації краєзнавчих досліджень; структурою туристичної роботи, основними її </w:t>
            </w:r>
            <w:r w:rsidR="000824FE" w:rsidRPr="00564631">
              <w:rPr>
                <w:rFonts w:ascii="Times New Roman" w:eastAsia="Calibri" w:hAnsi="Times New Roman" w:cs="Times New Roman"/>
                <w:szCs w:val="20"/>
              </w:rPr>
              <w:lastRenderedPageBreak/>
              <w:t xml:space="preserve">формами та принципами підготовки і реалізації туристичних заходів. Застосування зазначених </w:t>
            </w:r>
            <w:proofErr w:type="spellStart"/>
            <w:r w:rsidR="000824FE" w:rsidRPr="00564631">
              <w:rPr>
                <w:rFonts w:ascii="Times New Roman" w:eastAsia="Calibri" w:hAnsi="Times New Roman" w:cs="Times New Roman"/>
                <w:szCs w:val="20"/>
              </w:rPr>
              <w:t>компетентностей</w:t>
            </w:r>
            <w:proofErr w:type="spellEnd"/>
            <w:r w:rsidR="000824FE" w:rsidRPr="00564631">
              <w:rPr>
                <w:rFonts w:ascii="Times New Roman" w:eastAsia="Calibri" w:hAnsi="Times New Roman" w:cs="Times New Roman"/>
                <w:szCs w:val="20"/>
              </w:rPr>
              <w:t xml:space="preserve"> в процесі освітньої діяльності, польових практик, та самостійної навчально-дослідницької роботи. Застосування результатів для фахової реалізації у суміжних з освітою сферах професійної діяльності.</w:t>
            </w:r>
          </w:p>
        </w:tc>
      </w:tr>
      <w:tr w:rsidR="00C30D4B" w:rsidRPr="00564631" w14:paraId="6E06A8AB"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030E3AD5"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lastRenderedPageBreak/>
              <w:t xml:space="preserve">Яких результатів можна досягнути? </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466A3805" w14:textId="77777777" w:rsidR="000824FE" w:rsidRPr="00842CEC" w:rsidRDefault="000824FE" w:rsidP="00F72D86">
            <w:pPr>
              <w:pStyle w:val="Default"/>
              <w:jc w:val="both"/>
              <w:rPr>
                <w:sz w:val="20"/>
                <w:szCs w:val="20"/>
                <w:lang w:val="uk-UA"/>
              </w:rPr>
            </w:pPr>
            <w:r w:rsidRPr="00842CEC">
              <w:rPr>
                <w:sz w:val="20"/>
                <w:szCs w:val="20"/>
                <w:lang w:val="uk-UA"/>
              </w:rPr>
              <w:t xml:space="preserve">ПРН </w:t>
            </w:r>
            <w:r w:rsidR="00240993" w:rsidRPr="00842CEC">
              <w:rPr>
                <w:sz w:val="20"/>
                <w:szCs w:val="20"/>
                <w:lang w:val="uk-UA"/>
              </w:rPr>
              <w:t>2</w:t>
            </w:r>
            <w:r w:rsidR="00FE3152" w:rsidRPr="00842CEC">
              <w:rPr>
                <w:sz w:val="20"/>
                <w:szCs w:val="20"/>
                <w:lang w:val="uk-UA"/>
              </w:rPr>
              <w:t>1</w:t>
            </w:r>
            <w:r w:rsidR="0075138A" w:rsidRPr="00842CEC">
              <w:rPr>
                <w:sz w:val="20"/>
                <w:szCs w:val="20"/>
                <w:lang w:val="uk-UA"/>
              </w:rPr>
              <w:t>.</w:t>
            </w:r>
            <w:r w:rsidRPr="00842CEC">
              <w:rPr>
                <w:sz w:val="20"/>
                <w:szCs w:val="20"/>
                <w:lang w:val="uk-UA"/>
              </w:rPr>
              <w:t xml:space="preserve"> </w:t>
            </w:r>
            <w:r w:rsidR="00240993" w:rsidRPr="00842CEC">
              <w:rPr>
                <w:sz w:val="20"/>
                <w:szCs w:val="20"/>
                <w:lang w:val="uk-UA"/>
              </w:rPr>
              <w:t>Знати географічну термінологію та номенклатуру</w:t>
            </w:r>
            <w:r w:rsidRPr="00842CEC">
              <w:rPr>
                <w:sz w:val="20"/>
                <w:szCs w:val="20"/>
                <w:lang w:val="uk-UA"/>
              </w:rPr>
              <w:t>.</w:t>
            </w:r>
          </w:p>
          <w:p w14:paraId="0AE20C2A" w14:textId="6C779023" w:rsidR="00842CEC" w:rsidRPr="00842CEC" w:rsidRDefault="000824FE" w:rsidP="00FE3152">
            <w:pPr>
              <w:pStyle w:val="Default"/>
              <w:jc w:val="both"/>
              <w:rPr>
                <w:sz w:val="20"/>
                <w:szCs w:val="20"/>
                <w:lang w:val="uk-UA"/>
              </w:rPr>
            </w:pPr>
            <w:r w:rsidRPr="00842CEC">
              <w:rPr>
                <w:sz w:val="20"/>
                <w:szCs w:val="20"/>
                <w:lang w:val="uk-UA"/>
              </w:rPr>
              <w:t xml:space="preserve">ПРН </w:t>
            </w:r>
            <w:r w:rsidR="00842CEC" w:rsidRPr="00842CEC">
              <w:rPr>
                <w:sz w:val="20"/>
                <w:szCs w:val="20"/>
                <w:lang w:val="uk-UA"/>
              </w:rPr>
              <w:t>22.</w:t>
            </w:r>
            <w:r w:rsidR="00842CEC" w:rsidRPr="00842CEC">
              <w:rPr>
                <w:b/>
                <w:sz w:val="20"/>
                <w:szCs w:val="20"/>
                <w:lang w:eastAsia="en-US"/>
              </w:rPr>
              <w:t xml:space="preserve"> </w:t>
            </w:r>
            <w:r w:rsidR="00842CEC" w:rsidRPr="00842CEC">
              <w:rPr>
                <w:rStyle w:val="11"/>
                <w:b w:val="0"/>
                <w:sz w:val="20"/>
                <w:szCs w:val="20"/>
                <w:lang w:eastAsia="en-US"/>
              </w:rPr>
              <w:t>Описувати основні механізми функціонування природних і суспільних територіальних комплексів, окремих компонентів, класифікувати зв’язки і залежності між компонентами</w:t>
            </w:r>
          </w:p>
          <w:p w14:paraId="73F3E0DE" w14:textId="622627FD" w:rsidR="00FE3152" w:rsidRPr="00842CEC" w:rsidRDefault="00842CEC" w:rsidP="00FE3152">
            <w:pPr>
              <w:pStyle w:val="Default"/>
              <w:jc w:val="both"/>
              <w:rPr>
                <w:sz w:val="20"/>
                <w:szCs w:val="20"/>
                <w:lang w:val="uk-UA"/>
              </w:rPr>
            </w:pPr>
            <w:r w:rsidRPr="00842CEC">
              <w:rPr>
                <w:sz w:val="20"/>
                <w:szCs w:val="20"/>
                <w:lang w:val="uk-UA"/>
              </w:rPr>
              <w:t>ПРН 23</w:t>
            </w:r>
            <w:r w:rsidR="000824FE" w:rsidRPr="00842CEC">
              <w:rPr>
                <w:sz w:val="20"/>
                <w:szCs w:val="20"/>
                <w:lang w:val="uk-UA"/>
              </w:rPr>
              <w:t>.</w:t>
            </w:r>
            <w:r w:rsidRPr="00842CEC">
              <w:rPr>
                <w:sz w:val="20"/>
                <w:szCs w:val="20"/>
                <w:lang w:val="uk-UA"/>
              </w:rPr>
              <w:t xml:space="preserve"> </w:t>
            </w:r>
            <w:r w:rsidRPr="00842CEC">
              <w:rPr>
                <w:rStyle w:val="11"/>
                <w:b w:val="0"/>
                <w:spacing w:val="-6"/>
                <w:sz w:val="20"/>
                <w:szCs w:val="20"/>
                <w:lang w:eastAsia="en-US"/>
              </w:rPr>
              <w:t>Знати та обґрунтовувати  перебіг, причини і наслідки процесів, що відбуваються у природних і суспільних територіальних комплексах та їх компонентах.</w:t>
            </w:r>
          </w:p>
        </w:tc>
      </w:tr>
      <w:tr w:rsidR="00C30D4B" w:rsidRPr="00564631" w14:paraId="3345BA45"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1081AA46"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t>Як можна використати набуті знання та уміння?</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596E0689" w14:textId="71F96DEE" w:rsidR="00C30D4B" w:rsidRPr="00842CEC" w:rsidRDefault="005936C8" w:rsidP="00002349">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 xml:space="preserve">ЗК </w:t>
            </w:r>
            <w:r w:rsidR="000824FE" w:rsidRPr="00842CEC">
              <w:rPr>
                <w:rFonts w:ascii="Times New Roman" w:eastAsia="Times New Roman" w:hAnsi="Times New Roman" w:cs="Times New Roman"/>
                <w:bCs/>
                <w:kern w:val="0"/>
                <w:szCs w:val="20"/>
                <w:lang w:eastAsia="ru-RU" w:bidi="ar-SA"/>
              </w:rPr>
              <w:t>0</w:t>
            </w:r>
            <w:r w:rsidR="00524C3F" w:rsidRPr="00842CEC">
              <w:rPr>
                <w:rFonts w:ascii="Times New Roman" w:eastAsia="Times New Roman" w:hAnsi="Times New Roman" w:cs="Times New Roman"/>
                <w:bCs/>
                <w:kern w:val="0"/>
                <w:szCs w:val="20"/>
                <w:lang w:eastAsia="ru-RU" w:bidi="ar-SA"/>
              </w:rPr>
              <w:t>9</w:t>
            </w:r>
            <w:r w:rsidR="00183F50" w:rsidRPr="00842CEC">
              <w:rPr>
                <w:rFonts w:ascii="Times New Roman" w:eastAsia="Times New Roman" w:hAnsi="Times New Roman" w:cs="Times New Roman"/>
                <w:bCs/>
                <w:kern w:val="0"/>
                <w:szCs w:val="20"/>
                <w:lang w:eastAsia="ru-RU" w:bidi="ar-SA"/>
              </w:rPr>
              <w:t>.</w:t>
            </w:r>
            <w:r w:rsidR="0075138A" w:rsidRPr="00842CEC">
              <w:rPr>
                <w:rFonts w:ascii="Times New Roman" w:hAnsi="Times New Roman" w:cs="Times New Roman"/>
                <w:szCs w:val="20"/>
              </w:rPr>
              <w:t xml:space="preserve"> </w:t>
            </w:r>
            <w:r w:rsidRPr="00842CEC">
              <w:rPr>
                <w:rFonts w:ascii="Times New Roman" w:hAnsi="Times New Roman" w:cs="Times New Roman"/>
                <w:szCs w:val="20"/>
              </w:rPr>
              <w:t>Здатність до пошуку, обробки та критичного аналізу інформації з різних джерел</w:t>
            </w:r>
            <w:r w:rsidR="0075138A" w:rsidRPr="00842CEC">
              <w:rPr>
                <w:rFonts w:ascii="Times New Roman" w:eastAsia="Times New Roman" w:hAnsi="Times New Roman" w:cs="Times New Roman"/>
                <w:bCs/>
                <w:kern w:val="0"/>
                <w:szCs w:val="20"/>
                <w:lang w:eastAsia="ru-RU" w:bidi="ar-SA"/>
              </w:rPr>
              <w:t>.</w:t>
            </w:r>
          </w:p>
          <w:p w14:paraId="6CFD9E11" w14:textId="237FD251" w:rsidR="000824FE" w:rsidRPr="00842CEC" w:rsidRDefault="005936C8" w:rsidP="002744B6">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ЗК</w:t>
            </w:r>
            <w:r w:rsidR="000824FE" w:rsidRPr="00842CEC">
              <w:rPr>
                <w:rFonts w:ascii="Times New Roman" w:eastAsia="Times New Roman" w:hAnsi="Times New Roman" w:cs="Times New Roman"/>
                <w:bCs/>
                <w:kern w:val="0"/>
                <w:szCs w:val="20"/>
                <w:lang w:eastAsia="ru-RU" w:bidi="ar-SA"/>
              </w:rPr>
              <w:t xml:space="preserve"> </w:t>
            </w:r>
            <w:r w:rsidR="005851C4" w:rsidRPr="00842CEC">
              <w:rPr>
                <w:rFonts w:ascii="Times New Roman" w:eastAsia="Times New Roman" w:hAnsi="Times New Roman" w:cs="Times New Roman"/>
                <w:bCs/>
                <w:kern w:val="0"/>
                <w:szCs w:val="20"/>
                <w:lang w:eastAsia="ru-RU" w:bidi="ar-SA"/>
              </w:rPr>
              <w:t>10</w:t>
            </w:r>
            <w:r w:rsidR="0075138A" w:rsidRPr="00842CEC">
              <w:rPr>
                <w:rFonts w:ascii="Times New Roman" w:eastAsia="Times New Roman" w:hAnsi="Times New Roman" w:cs="Times New Roman"/>
                <w:bCs/>
                <w:kern w:val="0"/>
                <w:szCs w:val="20"/>
                <w:lang w:eastAsia="ru-RU" w:bidi="ar-SA"/>
              </w:rPr>
              <w:t xml:space="preserve">. </w:t>
            </w:r>
            <w:r w:rsidRPr="00842CEC">
              <w:rPr>
                <w:rFonts w:ascii="Times New Roman" w:hAnsi="Times New Roman" w:cs="Times New Roman"/>
                <w:szCs w:val="20"/>
              </w:rPr>
              <w:t>Здатність застосовувати набуті знання в практичних ситуаціях</w:t>
            </w:r>
            <w:r w:rsidR="0075138A" w:rsidRPr="00842CEC">
              <w:rPr>
                <w:rFonts w:ascii="Times New Roman" w:eastAsia="Times New Roman" w:hAnsi="Times New Roman" w:cs="Times New Roman"/>
                <w:bCs/>
                <w:kern w:val="0"/>
                <w:szCs w:val="20"/>
                <w:lang w:eastAsia="ru-RU" w:bidi="ar-SA"/>
              </w:rPr>
              <w:t>.</w:t>
            </w:r>
          </w:p>
          <w:p w14:paraId="58A5EC62" w14:textId="70317553" w:rsidR="00FE3152" w:rsidRPr="00842CEC" w:rsidRDefault="00842CEC" w:rsidP="002744B6">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ЗК</w:t>
            </w:r>
            <w:r w:rsidR="00FE3152" w:rsidRPr="00842CEC">
              <w:rPr>
                <w:rFonts w:ascii="Times New Roman" w:eastAsia="Times New Roman" w:hAnsi="Times New Roman" w:cs="Times New Roman"/>
                <w:bCs/>
                <w:kern w:val="0"/>
                <w:szCs w:val="20"/>
                <w:lang w:eastAsia="ru-RU" w:bidi="ar-SA"/>
              </w:rPr>
              <w:t xml:space="preserve"> </w:t>
            </w:r>
            <w:r w:rsidR="005851C4" w:rsidRPr="00842CEC">
              <w:rPr>
                <w:rFonts w:ascii="Times New Roman" w:eastAsia="Times New Roman" w:hAnsi="Times New Roman" w:cs="Times New Roman"/>
                <w:bCs/>
                <w:kern w:val="0"/>
                <w:szCs w:val="20"/>
                <w:lang w:eastAsia="ru-RU" w:bidi="ar-SA"/>
              </w:rPr>
              <w:t>11</w:t>
            </w:r>
            <w:r w:rsidR="00FE3152" w:rsidRPr="00842CEC">
              <w:rPr>
                <w:rFonts w:ascii="Times New Roman" w:eastAsia="Times New Roman" w:hAnsi="Times New Roman" w:cs="Times New Roman"/>
                <w:bCs/>
                <w:kern w:val="0"/>
                <w:szCs w:val="20"/>
                <w:lang w:eastAsia="ru-RU" w:bidi="ar-SA"/>
              </w:rPr>
              <w:t xml:space="preserve">. </w:t>
            </w:r>
            <w:r w:rsidR="005936C8" w:rsidRPr="00842CEC">
              <w:rPr>
                <w:rFonts w:ascii="Times New Roman" w:hAnsi="Times New Roman" w:cs="Times New Roman"/>
                <w:szCs w:val="20"/>
              </w:rPr>
              <w:t>Здатність вчитися і оволодівати сучасними знаннями</w:t>
            </w:r>
            <w:r w:rsidR="005851C4" w:rsidRPr="00842CEC">
              <w:rPr>
                <w:rFonts w:ascii="Times New Roman" w:eastAsia="Times New Roman" w:hAnsi="Times New Roman" w:cs="Times New Roman"/>
                <w:bCs/>
                <w:kern w:val="0"/>
                <w:szCs w:val="20"/>
                <w:lang w:eastAsia="ru-RU" w:bidi="ar-SA"/>
              </w:rPr>
              <w:t xml:space="preserve">. </w:t>
            </w:r>
          </w:p>
          <w:p w14:paraId="706A4F54" w14:textId="77777777" w:rsidR="002744B6" w:rsidRPr="00842CEC" w:rsidRDefault="002744B6" w:rsidP="002744B6">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 xml:space="preserve">СК </w:t>
            </w:r>
            <w:r w:rsidR="001A3F1D" w:rsidRPr="00842CEC">
              <w:rPr>
                <w:rFonts w:ascii="Times New Roman" w:eastAsia="Times New Roman" w:hAnsi="Times New Roman" w:cs="Times New Roman"/>
                <w:bCs/>
                <w:kern w:val="0"/>
                <w:szCs w:val="20"/>
                <w:lang w:eastAsia="ru-RU" w:bidi="ar-SA"/>
              </w:rPr>
              <w:t>1</w:t>
            </w:r>
            <w:r w:rsidR="005851C4" w:rsidRPr="00842CEC">
              <w:rPr>
                <w:rFonts w:ascii="Times New Roman" w:eastAsia="Times New Roman" w:hAnsi="Times New Roman" w:cs="Times New Roman"/>
                <w:bCs/>
                <w:kern w:val="0"/>
                <w:szCs w:val="20"/>
                <w:lang w:eastAsia="ru-RU" w:bidi="ar-SA"/>
              </w:rPr>
              <w:t>3</w:t>
            </w:r>
            <w:r w:rsidRPr="00842CEC">
              <w:rPr>
                <w:rFonts w:ascii="Times New Roman" w:eastAsia="Times New Roman" w:hAnsi="Times New Roman" w:cs="Times New Roman"/>
                <w:bCs/>
                <w:kern w:val="0"/>
                <w:szCs w:val="20"/>
                <w:lang w:eastAsia="ru-RU" w:bidi="ar-SA"/>
              </w:rPr>
              <w:t xml:space="preserve">. </w:t>
            </w:r>
            <w:r w:rsidR="001A3F1D" w:rsidRPr="00842CEC">
              <w:rPr>
                <w:rFonts w:ascii="Times New Roman" w:eastAsia="Times New Roman" w:hAnsi="Times New Roman" w:cs="Times New Roman"/>
                <w:bCs/>
                <w:kern w:val="0"/>
                <w:szCs w:val="20"/>
                <w:lang w:eastAsia="ru-RU" w:bidi="ar-SA"/>
              </w:rPr>
              <w:t xml:space="preserve">Здатність до комплексного планування, організації та здійснення навчальних </w:t>
            </w:r>
            <w:proofErr w:type="spellStart"/>
            <w:r w:rsidR="001A3F1D" w:rsidRPr="00842CEC">
              <w:rPr>
                <w:rFonts w:ascii="Times New Roman" w:eastAsia="Times New Roman" w:hAnsi="Times New Roman" w:cs="Times New Roman"/>
                <w:bCs/>
                <w:kern w:val="0"/>
                <w:szCs w:val="20"/>
                <w:lang w:eastAsia="ru-RU" w:bidi="ar-SA"/>
              </w:rPr>
              <w:t>проєктів</w:t>
            </w:r>
            <w:proofErr w:type="spellEnd"/>
            <w:r w:rsidR="001A3F1D" w:rsidRPr="00842CEC">
              <w:rPr>
                <w:rFonts w:ascii="Times New Roman" w:eastAsia="Times New Roman" w:hAnsi="Times New Roman" w:cs="Times New Roman"/>
                <w:bCs/>
                <w:kern w:val="0"/>
                <w:szCs w:val="20"/>
                <w:lang w:eastAsia="ru-RU" w:bidi="ar-SA"/>
              </w:rPr>
              <w:t xml:space="preserve">, підготовки аналітичної </w:t>
            </w:r>
            <w:proofErr w:type="spellStart"/>
            <w:r w:rsidR="001A3F1D" w:rsidRPr="00842CEC">
              <w:rPr>
                <w:rFonts w:ascii="Times New Roman" w:eastAsia="Times New Roman" w:hAnsi="Times New Roman" w:cs="Times New Roman"/>
                <w:bCs/>
                <w:kern w:val="0"/>
                <w:szCs w:val="20"/>
                <w:lang w:eastAsia="ru-RU" w:bidi="ar-SA"/>
              </w:rPr>
              <w:t>звітньої</w:t>
            </w:r>
            <w:proofErr w:type="spellEnd"/>
            <w:r w:rsidR="001A3F1D" w:rsidRPr="00842CEC">
              <w:rPr>
                <w:rFonts w:ascii="Times New Roman" w:eastAsia="Times New Roman" w:hAnsi="Times New Roman" w:cs="Times New Roman"/>
                <w:bCs/>
                <w:kern w:val="0"/>
                <w:szCs w:val="20"/>
                <w:lang w:eastAsia="ru-RU" w:bidi="ar-SA"/>
              </w:rPr>
              <w:t xml:space="preserve"> документації, презентації</w:t>
            </w:r>
            <w:r w:rsidRPr="00842CEC">
              <w:rPr>
                <w:rFonts w:ascii="Times New Roman" w:eastAsia="Times New Roman" w:hAnsi="Times New Roman" w:cs="Times New Roman"/>
                <w:bCs/>
                <w:kern w:val="0"/>
                <w:szCs w:val="20"/>
                <w:lang w:eastAsia="ru-RU" w:bidi="ar-SA"/>
              </w:rPr>
              <w:t>.</w:t>
            </w:r>
          </w:p>
          <w:p w14:paraId="397240A7" w14:textId="46704C54" w:rsidR="002744B6" w:rsidRPr="00842CEC" w:rsidRDefault="002744B6" w:rsidP="001A3F1D">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СК 1</w:t>
            </w:r>
            <w:r w:rsidR="001A3F1D" w:rsidRPr="00842CEC">
              <w:rPr>
                <w:rFonts w:ascii="Times New Roman" w:eastAsia="Times New Roman" w:hAnsi="Times New Roman" w:cs="Times New Roman"/>
                <w:bCs/>
                <w:kern w:val="0"/>
                <w:szCs w:val="20"/>
                <w:lang w:eastAsia="ru-RU" w:bidi="ar-SA"/>
              </w:rPr>
              <w:t>9</w:t>
            </w:r>
            <w:r w:rsidRPr="00842CEC">
              <w:rPr>
                <w:rFonts w:ascii="Times New Roman" w:eastAsia="Times New Roman" w:hAnsi="Times New Roman" w:cs="Times New Roman"/>
                <w:bCs/>
                <w:kern w:val="0"/>
                <w:szCs w:val="20"/>
                <w:lang w:eastAsia="ru-RU" w:bidi="ar-SA"/>
              </w:rPr>
              <w:t>.</w:t>
            </w:r>
            <w:r w:rsidR="001A3F1D" w:rsidRPr="00842CEC">
              <w:rPr>
                <w:rFonts w:ascii="Times New Roman" w:eastAsia="Times New Roman" w:hAnsi="Times New Roman" w:cs="Times New Roman"/>
                <w:bCs/>
                <w:kern w:val="0"/>
                <w:szCs w:val="20"/>
                <w:lang w:eastAsia="ru-RU" w:bidi="ar-SA"/>
              </w:rPr>
              <w:t xml:space="preserve"> Здатність використовувати знання про структуру географії, предмет її дослідження, місце і зв</w:t>
            </w:r>
            <w:r w:rsidR="005936C8" w:rsidRPr="00842CEC">
              <w:rPr>
                <w:rFonts w:ascii="Times New Roman" w:eastAsia="Times New Roman" w:hAnsi="Times New Roman" w:cs="Times New Roman"/>
                <w:bCs/>
                <w:kern w:val="0"/>
                <w:szCs w:val="20"/>
                <w:lang w:eastAsia="ru-RU" w:bidi="ar-SA"/>
              </w:rPr>
              <w:t>’</w:t>
            </w:r>
            <w:r w:rsidR="001A3F1D" w:rsidRPr="00842CEC">
              <w:rPr>
                <w:rFonts w:ascii="Times New Roman" w:eastAsia="Times New Roman" w:hAnsi="Times New Roman" w:cs="Times New Roman"/>
                <w:bCs/>
                <w:kern w:val="0"/>
                <w:szCs w:val="20"/>
                <w:lang w:eastAsia="ru-RU" w:bidi="ar-SA"/>
              </w:rPr>
              <w:t>язки в системі наук, етапи розвитку, значення для суспільства</w:t>
            </w:r>
            <w:r w:rsidR="00FE3152" w:rsidRPr="00842CEC">
              <w:rPr>
                <w:rFonts w:ascii="Times New Roman" w:eastAsia="Times New Roman" w:hAnsi="Times New Roman" w:cs="Times New Roman"/>
                <w:bCs/>
                <w:kern w:val="0"/>
                <w:szCs w:val="20"/>
                <w:lang w:eastAsia="ru-RU" w:bidi="ar-SA"/>
              </w:rPr>
              <w:t>.</w:t>
            </w:r>
          </w:p>
          <w:p w14:paraId="6F271929" w14:textId="77777777" w:rsidR="001A3F1D" w:rsidRPr="00842CEC" w:rsidRDefault="001A3F1D" w:rsidP="001A3F1D">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СК 20.Здатність використовувати поняття, концепції парадигми, теорії географії для характеристики географічних явищ і процесів на різних просторових рівнях (глобальному, регі</w:t>
            </w:r>
            <w:r w:rsidR="00183F50" w:rsidRPr="00842CEC">
              <w:rPr>
                <w:rFonts w:ascii="Times New Roman" w:eastAsia="Times New Roman" w:hAnsi="Times New Roman" w:cs="Times New Roman"/>
                <w:bCs/>
                <w:kern w:val="0"/>
                <w:szCs w:val="20"/>
                <w:lang w:eastAsia="ru-RU" w:bidi="ar-SA"/>
              </w:rPr>
              <w:t>ональному, в межах України лока</w:t>
            </w:r>
            <w:r w:rsidRPr="00842CEC">
              <w:rPr>
                <w:rFonts w:ascii="Times New Roman" w:eastAsia="Times New Roman" w:hAnsi="Times New Roman" w:cs="Times New Roman"/>
                <w:bCs/>
                <w:kern w:val="0"/>
                <w:szCs w:val="20"/>
                <w:lang w:eastAsia="ru-RU" w:bidi="ar-SA"/>
              </w:rPr>
              <w:t>льному).</w:t>
            </w:r>
          </w:p>
          <w:p w14:paraId="49FD3992" w14:textId="77777777" w:rsidR="000514B9" w:rsidRPr="00842CEC" w:rsidRDefault="000514B9" w:rsidP="001A3F1D">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СК 21. Здатність орієнтуватися у світовому й національному</w:t>
            </w:r>
            <w:r w:rsidR="00183F50" w:rsidRPr="00842CEC">
              <w:rPr>
                <w:rFonts w:ascii="Times New Roman" w:eastAsia="Times New Roman" w:hAnsi="Times New Roman" w:cs="Times New Roman"/>
                <w:bCs/>
                <w:kern w:val="0"/>
                <w:szCs w:val="20"/>
                <w:lang w:eastAsia="ru-RU" w:bidi="ar-SA"/>
              </w:rPr>
              <w:t xml:space="preserve"> </w:t>
            </w:r>
            <w:r w:rsidRPr="00842CEC">
              <w:rPr>
                <w:rFonts w:ascii="Times New Roman" w:eastAsia="Times New Roman" w:hAnsi="Times New Roman" w:cs="Times New Roman"/>
                <w:bCs/>
                <w:kern w:val="0"/>
                <w:szCs w:val="20"/>
                <w:lang w:eastAsia="ru-RU" w:bidi="ar-SA"/>
              </w:rPr>
              <w:t xml:space="preserve">географічному </w:t>
            </w:r>
            <w:proofErr w:type="spellStart"/>
            <w:r w:rsidRPr="00842CEC">
              <w:rPr>
                <w:rFonts w:ascii="Times New Roman" w:eastAsia="Times New Roman" w:hAnsi="Times New Roman" w:cs="Times New Roman"/>
                <w:bCs/>
                <w:kern w:val="0"/>
                <w:szCs w:val="20"/>
                <w:lang w:eastAsia="ru-RU" w:bidi="ar-SA"/>
              </w:rPr>
              <w:t>освітньо</w:t>
            </w:r>
            <w:proofErr w:type="spellEnd"/>
            <w:r w:rsidRPr="00842CEC">
              <w:rPr>
                <w:rFonts w:ascii="Times New Roman" w:eastAsia="Times New Roman" w:hAnsi="Times New Roman" w:cs="Times New Roman"/>
                <w:bCs/>
                <w:kern w:val="0"/>
                <w:szCs w:val="20"/>
                <w:lang w:eastAsia="ru-RU" w:bidi="ar-SA"/>
              </w:rPr>
              <w:t xml:space="preserve">-науковому просторі в </w:t>
            </w:r>
            <w:r w:rsidR="00183F50" w:rsidRPr="00842CEC">
              <w:rPr>
                <w:rFonts w:ascii="Times New Roman" w:eastAsia="Times New Roman" w:hAnsi="Times New Roman" w:cs="Times New Roman"/>
                <w:bCs/>
                <w:kern w:val="0"/>
                <w:szCs w:val="20"/>
                <w:lang w:eastAsia="ru-RU" w:bidi="ar-SA"/>
              </w:rPr>
              <w:t>контексті</w:t>
            </w:r>
            <w:r w:rsidRPr="00842CEC">
              <w:rPr>
                <w:rFonts w:ascii="Times New Roman" w:eastAsia="Times New Roman" w:hAnsi="Times New Roman" w:cs="Times New Roman"/>
                <w:bCs/>
                <w:kern w:val="0"/>
                <w:szCs w:val="20"/>
                <w:lang w:eastAsia="ru-RU" w:bidi="ar-SA"/>
              </w:rPr>
              <w:t xml:space="preserve"> необхідності постійного розширення і актуалізації географічних знань для підвищення професійної майстерності.</w:t>
            </w:r>
          </w:p>
          <w:p w14:paraId="474B41C8" w14:textId="70F22F5E" w:rsidR="00842CEC" w:rsidRPr="00842CEC" w:rsidRDefault="00842CEC" w:rsidP="001A3F1D">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 xml:space="preserve">СК 24 </w:t>
            </w:r>
            <w:r w:rsidRPr="00842CEC">
              <w:rPr>
                <w:rStyle w:val="11"/>
                <w:b w:val="0"/>
                <w:bCs/>
                <w:sz w:val="20"/>
                <w:szCs w:val="20"/>
                <w:lang w:eastAsia="en-US"/>
              </w:rPr>
              <w:t xml:space="preserve">Здатність розуміти та пояснювати особливості фізико-географічних об’єктів у </w:t>
            </w:r>
            <w:proofErr w:type="spellStart"/>
            <w:r w:rsidRPr="00842CEC">
              <w:rPr>
                <w:rStyle w:val="11"/>
                <w:b w:val="0"/>
                <w:bCs/>
                <w:sz w:val="20"/>
                <w:szCs w:val="20"/>
                <w:lang w:eastAsia="en-US"/>
              </w:rPr>
              <w:t>геосферах</w:t>
            </w:r>
            <w:proofErr w:type="spellEnd"/>
            <w:r w:rsidRPr="00842CEC">
              <w:rPr>
                <w:rStyle w:val="11"/>
                <w:b w:val="0"/>
                <w:bCs/>
                <w:sz w:val="20"/>
                <w:szCs w:val="20"/>
                <w:lang w:eastAsia="en-US"/>
              </w:rPr>
              <w:t>, взаємозв’язки у ландшафтах та біогеоценозах</w:t>
            </w:r>
            <w:r w:rsidRPr="00842CEC">
              <w:rPr>
                <w:rStyle w:val="11"/>
                <w:b w:val="0"/>
                <w:bCs/>
                <w:sz w:val="20"/>
                <w:szCs w:val="20"/>
                <w:lang w:eastAsia="en-US"/>
              </w:rPr>
              <w:t>.</w:t>
            </w:r>
          </w:p>
          <w:p w14:paraId="129683AA" w14:textId="67D76754" w:rsidR="001A3F1D" w:rsidRPr="00842CEC" w:rsidRDefault="00842CEC" w:rsidP="00842CEC">
            <w:pPr>
              <w:suppressAutoHyphens w:val="0"/>
              <w:jc w:val="both"/>
              <w:rPr>
                <w:rFonts w:ascii="Times New Roman" w:eastAsia="Times New Roman" w:hAnsi="Times New Roman" w:cs="Times New Roman"/>
                <w:bCs/>
                <w:kern w:val="0"/>
                <w:szCs w:val="20"/>
                <w:lang w:eastAsia="ru-RU" w:bidi="ar-SA"/>
              </w:rPr>
            </w:pPr>
            <w:r w:rsidRPr="00842CEC">
              <w:rPr>
                <w:rFonts w:ascii="Times New Roman" w:eastAsia="Times New Roman" w:hAnsi="Times New Roman" w:cs="Times New Roman"/>
                <w:bCs/>
                <w:kern w:val="0"/>
                <w:szCs w:val="20"/>
                <w:lang w:eastAsia="ru-RU" w:bidi="ar-SA"/>
              </w:rPr>
              <w:t xml:space="preserve">СК 27 </w:t>
            </w:r>
            <w:r w:rsidRPr="00842CEC">
              <w:rPr>
                <w:rStyle w:val="11"/>
                <w:b w:val="0"/>
                <w:bCs/>
                <w:sz w:val="20"/>
                <w:szCs w:val="20"/>
                <w:lang w:eastAsia="en-US"/>
              </w:rPr>
              <w:t xml:space="preserve">Здатність реалізовувати краєзнавчий підхід на </w:t>
            </w:r>
            <w:proofErr w:type="spellStart"/>
            <w:r w:rsidRPr="00842CEC">
              <w:rPr>
                <w:rStyle w:val="11"/>
                <w:b w:val="0"/>
                <w:bCs/>
                <w:sz w:val="20"/>
                <w:szCs w:val="20"/>
                <w:lang w:eastAsia="en-US"/>
              </w:rPr>
              <w:t>уроках</w:t>
            </w:r>
            <w:proofErr w:type="spellEnd"/>
            <w:r w:rsidRPr="00842CEC">
              <w:rPr>
                <w:rStyle w:val="11"/>
                <w:b w:val="0"/>
                <w:bCs/>
                <w:sz w:val="20"/>
                <w:szCs w:val="20"/>
                <w:lang w:eastAsia="en-US"/>
              </w:rPr>
              <w:t xml:space="preserve"> географії, у позакласній та позашкільній діяльності.</w:t>
            </w:r>
          </w:p>
        </w:tc>
      </w:tr>
      <w:tr w:rsidR="00C30D4B" w:rsidRPr="00564631" w14:paraId="66DBD3A3"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1507B4AC"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t>Зміст дисципліни</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63AAE886" w14:textId="77777777" w:rsidR="002744B6" w:rsidRPr="00564631" w:rsidRDefault="00CD7663" w:rsidP="0026480C">
            <w:pPr>
              <w:widowControl w:val="0"/>
              <w:jc w:val="both"/>
              <w:rPr>
                <w:rFonts w:ascii="Times New Roman" w:hAnsi="Times New Roman" w:cs="Times New Roman"/>
                <w:szCs w:val="20"/>
              </w:rPr>
            </w:pPr>
            <w:r w:rsidRPr="00564631">
              <w:rPr>
                <w:rFonts w:ascii="Times New Roman" w:hAnsi="Times New Roman" w:cs="Times New Roman"/>
                <w:b/>
                <w:bCs/>
                <w:szCs w:val="20"/>
              </w:rPr>
              <w:t>Змістовий модуль 1.</w:t>
            </w:r>
            <w:r w:rsidR="000A50F7" w:rsidRPr="00564631">
              <w:rPr>
                <w:rFonts w:ascii="Times New Roman" w:hAnsi="Times New Roman" w:cs="Times New Roman"/>
                <w:szCs w:val="20"/>
              </w:rPr>
              <w:t xml:space="preserve"> </w:t>
            </w:r>
          </w:p>
          <w:p w14:paraId="2EA745CE" w14:textId="77777777" w:rsidR="002744B6" w:rsidRPr="00564631" w:rsidRDefault="002744B6" w:rsidP="0026480C">
            <w:pPr>
              <w:widowControl w:val="0"/>
              <w:jc w:val="both"/>
              <w:rPr>
                <w:rFonts w:ascii="Times New Roman" w:hAnsi="Times New Roman" w:cs="Times New Roman"/>
                <w:bCs/>
                <w:szCs w:val="20"/>
              </w:rPr>
            </w:pPr>
            <w:r w:rsidRPr="00564631">
              <w:rPr>
                <w:rFonts w:ascii="Times New Roman" w:hAnsi="Times New Roman" w:cs="Times New Roman"/>
                <w:szCs w:val="20"/>
              </w:rPr>
              <w:t xml:space="preserve">1.1. </w:t>
            </w:r>
            <w:r w:rsidRPr="00564631">
              <w:rPr>
                <w:rFonts w:ascii="Times New Roman" w:hAnsi="Times New Roman" w:cs="Times New Roman"/>
                <w:bCs/>
                <w:szCs w:val="20"/>
              </w:rPr>
              <w:t xml:space="preserve">Загальні питання краєзнавства. </w:t>
            </w:r>
          </w:p>
          <w:p w14:paraId="622DC39B" w14:textId="77777777" w:rsidR="002744B6" w:rsidRPr="00564631" w:rsidRDefault="002744B6" w:rsidP="002744B6">
            <w:pPr>
              <w:widowControl w:val="0"/>
              <w:jc w:val="both"/>
              <w:rPr>
                <w:rFonts w:ascii="Times New Roman" w:hAnsi="Times New Roman" w:cs="Times New Roman"/>
                <w:bCs/>
                <w:szCs w:val="20"/>
              </w:rPr>
            </w:pPr>
            <w:r w:rsidRPr="00564631">
              <w:rPr>
                <w:rFonts w:ascii="Times New Roman" w:hAnsi="Times New Roman" w:cs="Times New Roman"/>
                <w:bCs/>
                <w:szCs w:val="20"/>
              </w:rPr>
              <w:t xml:space="preserve">1.2. </w:t>
            </w:r>
            <w:r w:rsidR="000A50F7" w:rsidRPr="00564631">
              <w:rPr>
                <w:rFonts w:ascii="Times New Roman" w:hAnsi="Times New Roman" w:cs="Times New Roman"/>
                <w:bCs/>
                <w:szCs w:val="20"/>
              </w:rPr>
              <w:t xml:space="preserve">Основи географічного краєзнавства. </w:t>
            </w:r>
          </w:p>
          <w:p w14:paraId="10B5EE00" w14:textId="77777777" w:rsidR="002744B6" w:rsidRPr="00564631" w:rsidRDefault="002744B6" w:rsidP="002744B6">
            <w:pPr>
              <w:widowControl w:val="0"/>
              <w:jc w:val="both"/>
              <w:rPr>
                <w:rFonts w:ascii="Times New Roman" w:hAnsi="Times New Roman" w:cs="Times New Roman"/>
                <w:bCs/>
                <w:szCs w:val="20"/>
              </w:rPr>
            </w:pPr>
            <w:r w:rsidRPr="00564631">
              <w:rPr>
                <w:rFonts w:ascii="Times New Roman" w:hAnsi="Times New Roman" w:cs="Times New Roman"/>
                <w:bCs/>
                <w:szCs w:val="20"/>
              </w:rPr>
              <w:t xml:space="preserve">1.3. </w:t>
            </w:r>
            <w:r w:rsidR="001E4EF9" w:rsidRPr="00564631">
              <w:rPr>
                <w:rFonts w:ascii="Times New Roman" w:hAnsi="Times New Roman" w:cs="Times New Roman"/>
                <w:bCs/>
                <w:szCs w:val="20"/>
              </w:rPr>
              <w:t>Історичне краєзнавство.</w:t>
            </w:r>
            <w:r w:rsidR="000A50F7" w:rsidRPr="00564631">
              <w:rPr>
                <w:rFonts w:ascii="Times New Roman" w:hAnsi="Times New Roman" w:cs="Times New Roman"/>
                <w:bCs/>
                <w:szCs w:val="20"/>
              </w:rPr>
              <w:t xml:space="preserve">. </w:t>
            </w:r>
          </w:p>
          <w:p w14:paraId="2E781D90" w14:textId="77777777" w:rsidR="002744B6" w:rsidRPr="00564631" w:rsidRDefault="002744B6" w:rsidP="002744B6">
            <w:pPr>
              <w:widowControl w:val="0"/>
              <w:jc w:val="both"/>
              <w:rPr>
                <w:rFonts w:ascii="Times New Roman" w:hAnsi="Times New Roman" w:cs="Times New Roman"/>
                <w:szCs w:val="20"/>
              </w:rPr>
            </w:pPr>
            <w:r w:rsidRPr="00564631">
              <w:rPr>
                <w:rFonts w:ascii="Times New Roman" w:hAnsi="Times New Roman" w:cs="Times New Roman"/>
                <w:bCs/>
                <w:szCs w:val="20"/>
              </w:rPr>
              <w:t xml:space="preserve">1.4. </w:t>
            </w:r>
            <w:r w:rsidR="001E4EF9" w:rsidRPr="00564631">
              <w:rPr>
                <w:rFonts w:ascii="Times New Roman" w:hAnsi="Times New Roman" w:cs="Times New Roman"/>
                <w:bCs/>
                <w:szCs w:val="20"/>
              </w:rPr>
              <w:t>Краєзнавча робота в закладах освіти</w:t>
            </w:r>
            <w:r w:rsidR="000A50F7" w:rsidRPr="00564631">
              <w:rPr>
                <w:rFonts w:ascii="Times New Roman" w:hAnsi="Times New Roman" w:cs="Times New Roman"/>
                <w:bCs/>
                <w:szCs w:val="20"/>
              </w:rPr>
              <w:t>.</w:t>
            </w:r>
          </w:p>
          <w:p w14:paraId="5112F38E" w14:textId="77777777" w:rsidR="005E720C" w:rsidRPr="00564631" w:rsidRDefault="002744B6" w:rsidP="002744B6">
            <w:pPr>
              <w:widowControl w:val="0"/>
              <w:jc w:val="both"/>
              <w:rPr>
                <w:rFonts w:ascii="Times New Roman" w:hAnsi="Times New Roman" w:cs="Times New Roman"/>
                <w:bCs/>
                <w:szCs w:val="20"/>
              </w:rPr>
            </w:pPr>
            <w:r w:rsidRPr="00564631">
              <w:rPr>
                <w:rFonts w:ascii="Times New Roman" w:hAnsi="Times New Roman" w:cs="Times New Roman"/>
                <w:bCs/>
                <w:szCs w:val="20"/>
              </w:rPr>
              <w:t>1.5.</w:t>
            </w:r>
            <w:r w:rsidR="001E4EF9" w:rsidRPr="00564631">
              <w:rPr>
                <w:rFonts w:ascii="Times New Roman" w:hAnsi="Times New Roman" w:cs="Times New Roman"/>
                <w:szCs w:val="20"/>
              </w:rPr>
              <w:t xml:space="preserve"> </w:t>
            </w:r>
            <w:r w:rsidR="001E4EF9" w:rsidRPr="00564631">
              <w:rPr>
                <w:rFonts w:ascii="Times New Roman" w:hAnsi="Times New Roman" w:cs="Times New Roman"/>
                <w:bCs/>
                <w:szCs w:val="20"/>
              </w:rPr>
              <w:t>Краєзнавча робота державних та громадських організацій</w:t>
            </w:r>
            <w:r w:rsidR="000A50F7" w:rsidRPr="00564631">
              <w:rPr>
                <w:rFonts w:ascii="Times New Roman" w:hAnsi="Times New Roman" w:cs="Times New Roman"/>
                <w:bCs/>
                <w:szCs w:val="20"/>
              </w:rPr>
              <w:t>.</w:t>
            </w:r>
          </w:p>
          <w:p w14:paraId="5F166B0C" w14:textId="77777777" w:rsidR="002744B6" w:rsidRPr="00564631" w:rsidRDefault="002627E7" w:rsidP="002744B6">
            <w:pPr>
              <w:widowControl w:val="0"/>
              <w:jc w:val="both"/>
              <w:rPr>
                <w:rFonts w:ascii="Times New Roman" w:hAnsi="Times New Roman" w:cs="Times New Roman"/>
                <w:b/>
                <w:szCs w:val="20"/>
              </w:rPr>
            </w:pPr>
            <w:r w:rsidRPr="00564631">
              <w:rPr>
                <w:rFonts w:ascii="Times New Roman" w:hAnsi="Times New Roman" w:cs="Times New Roman"/>
                <w:b/>
                <w:bCs/>
                <w:szCs w:val="20"/>
              </w:rPr>
              <w:t>Змістовий модуль 2.</w:t>
            </w:r>
            <w:r w:rsidRPr="00564631">
              <w:rPr>
                <w:rFonts w:ascii="Times New Roman" w:hAnsi="Times New Roman" w:cs="Times New Roman"/>
                <w:b/>
                <w:szCs w:val="20"/>
              </w:rPr>
              <w:t xml:space="preserve"> </w:t>
            </w:r>
          </w:p>
          <w:p w14:paraId="7A158ABD" w14:textId="77777777" w:rsidR="002744B6" w:rsidRPr="00564631" w:rsidRDefault="002744B6" w:rsidP="002744B6">
            <w:pPr>
              <w:widowControl w:val="0"/>
              <w:jc w:val="both"/>
              <w:rPr>
                <w:rFonts w:ascii="Times New Roman" w:hAnsi="Times New Roman" w:cs="Times New Roman"/>
                <w:szCs w:val="20"/>
              </w:rPr>
            </w:pPr>
            <w:r w:rsidRPr="00564631">
              <w:rPr>
                <w:rFonts w:ascii="Times New Roman" w:hAnsi="Times New Roman" w:cs="Times New Roman"/>
                <w:szCs w:val="20"/>
              </w:rPr>
              <w:t xml:space="preserve">2.1. </w:t>
            </w:r>
            <w:r w:rsidR="001E4EF9" w:rsidRPr="00564631">
              <w:rPr>
                <w:rFonts w:ascii="Times New Roman" w:hAnsi="Times New Roman" w:cs="Times New Roman"/>
                <w:szCs w:val="20"/>
              </w:rPr>
              <w:t>Туризм.</w:t>
            </w:r>
          </w:p>
          <w:p w14:paraId="27787DA2" w14:textId="77777777" w:rsidR="002744B6" w:rsidRPr="00564631" w:rsidRDefault="002744B6" w:rsidP="002744B6">
            <w:pPr>
              <w:widowControl w:val="0"/>
              <w:jc w:val="both"/>
              <w:rPr>
                <w:rFonts w:ascii="Times New Roman" w:hAnsi="Times New Roman" w:cs="Times New Roman"/>
                <w:szCs w:val="20"/>
              </w:rPr>
            </w:pPr>
            <w:r w:rsidRPr="00564631">
              <w:rPr>
                <w:rFonts w:ascii="Times New Roman" w:hAnsi="Times New Roman" w:cs="Times New Roman"/>
                <w:szCs w:val="20"/>
              </w:rPr>
              <w:t>2.2.</w:t>
            </w:r>
            <w:r w:rsidR="001E4EF9" w:rsidRPr="00564631">
              <w:rPr>
                <w:rFonts w:ascii="Times New Roman" w:hAnsi="Times New Roman" w:cs="Times New Roman"/>
                <w:szCs w:val="20"/>
              </w:rPr>
              <w:t xml:space="preserve"> Спорядження.</w:t>
            </w:r>
          </w:p>
          <w:p w14:paraId="547864D3" w14:textId="77777777" w:rsidR="002744B6" w:rsidRPr="00564631" w:rsidRDefault="002744B6" w:rsidP="002744B6">
            <w:pPr>
              <w:widowControl w:val="0"/>
              <w:jc w:val="both"/>
              <w:rPr>
                <w:rFonts w:ascii="Times New Roman" w:hAnsi="Times New Roman" w:cs="Times New Roman"/>
                <w:szCs w:val="20"/>
              </w:rPr>
            </w:pPr>
            <w:r w:rsidRPr="00564631">
              <w:rPr>
                <w:rFonts w:ascii="Times New Roman" w:hAnsi="Times New Roman" w:cs="Times New Roman"/>
                <w:szCs w:val="20"/>
              </w:rPr>
              <w:t xml:space="preserve">2.3. </w:t>
            </w:r>
            <w:r w:rsidR="001E4EF9" w:rsidRPr="00564631">
              <w:rPr>
                <w:rFonts w:ascii="Times New Roman" w:hAnsi="Times New Roman" w:cs="Times New Roman"/>
                <w:szCs w:val="20"/>
              </w:rPr>
              <w:t>Туристичний похід.</w:t>
            </w:r>
          </w:p>
          <w:p w14:paraId="29C0DC9A" w14:textId="77777777" w:rsidR="00C30D4B" w:rsidRPr="00564631" w:rsidRDefault="002744B6" w:rsidP="002744B6">
            <w:pPr>
              <w:widowControl w:val="0"/>
              <w:jc w:val="both"/>
              <w:rPr>
                <w:rFonts w:ascii="Times New Roman" w:hAnsi="Times New Roman" w:cs="Times New Roman"/>
                <w:szCs w:val="20"/>
              </w:rPr>
            </w:pPr>
            <w:r w:rsidRPr="00564631">
              <w:rPr>
                <w:rFonts w:ascii="Times New Roman" w:hAnsi="Times New Roman" w:cs="Times New Roman"/>
                <w:szCs w:val="20"/>
              </w:rPr>
              <w:t xml:space="preserve">2.4. </w:t>
            </w:r>
            <w:r w:rsidR="001E4EF9" w:rsidRPr="00564631">
              <w:rPr>
                <w:rFonts w:ascii="Times New Roman" w:hAnsi="Times New Roman" w:cs="Times New Roman"/>
                <w:szCs w:val="20"/>
              </w:rPr>
              <w:t>Туристичні змагання.</w:t>
            </w:r>
            <w:r w:rsidR="000A50F7" w:rsidRPr="00564631">
              <w:rPr>
                <w:rFonts w:ascii="Times New Roman" w:hAnsi="Times New Roman" w:cs="Times New Roman"/>
                <w:szCs w:val="20"/>
              </w:rPr>
              <w:t xml:space="preserve"> </w:t>
            </w:r>
          </w:p>
        </w:tc>
      </w:tr>
      <w:tr w:rsidR="00C30D4B" w:rsidRPr="00564631" w14:paraId="4660C422" w14:textId="77777777" w:rsidTr="00564631">
        <w:trPr>
          <w:trHeight w:val="55"/>
        </w:trPr>
        <w:tc>
          <w:tcPr>
            <w:tcW w:w="1843" w:type="dxa"/>
            <w:tcBorders>
              <w:left w:val="single" w:sz="4" w:space="0" w:color="000000"/>
              <w:bottom w:val="single" w:sz="4" w:space="0" w:color="000000"/>
              <w:right w:val="single" w:sz="4" w:space="0" w:color="000000"/>
            </w:tcBorders>
            <w:shd w:val="clear" w:color="auto" w:fill="FFFFFF"/>
          </w:tcPr>
          <w:p w14:paraId="1A53104C" w14:textId="77777777" w:rsidR="00C30D4B" w:rsidRPr="00564631" w:rsidRDefault="00C30D4B" w:rsidP="00F72D86">
            <w:pPr>
              <w:spacing w:line="100" w:lineRule="atLeast"/>
              <w:rPr>
                <w:rFonts w:ascii="Times New Roman" w:hAnsi="Times New Roman" w:cs="Times New Roman"/>
                <w:b/>
                <w:bCs/>
                <w:szCs w:val="20"/>
                <w:highlight w:val="yellow"/>
              </w:rPr>
            </w:pPr>
            <w:r w:rsidRPr="00564631">
              <w:rPr>
                <w:rFonts w:ascii="Times New Roman" w:hAnsi="Times New Roman" w:cs="Times New Roman"/>
                <w:b/>
                <w:bCs/>
                <w:szCs w:val="20"/>
              </w:rPr>
              <w:t>Методи навчання</w:t>
            </w:r>
          </w:p>
        </w:tc>
        <w:tc>
          <w:tcPr>
            <w:tcW w:w="7507" w:type="dxa"/>
            <w:tcBorders>
              <w:left w:val="single" w:sz="4" w:space="0" w:color="000000"/>
              <w:bottom w:val="single" w:sz="4" w:space="0" w:color="000000"/>
              <w:right w:val="single" w:sz="4" w:space="0" w:color="000000"/>
            </w:tcBorders>
            <w:shd w:val="clear" w:color="auto" w:fill="auto"/>
          </w:tcPr>
          <w:p w14:paraId="7FA505A7"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За джерелом інформації:</w:t>
            </w:r>
          </w:p>
          <w:p w14:paraId="78D6D3E5"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словесні: розповідь, пояснення, бесіда;</w:t>
            </w:r>
          </w:p>
          <w:p w14:paraId="648BFE89"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наочні: ілюстрація, демонстрація, самостійне спостереження;</w:t>
            </w:r>
          </w:p>
          <w:p w14:paraId="69B0C1D5"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практичні: вправи, практичні роботи;</w:t>
            </w:r>
          </w:p>
          <w:p w14:paraId="3D08F015"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За ступенем керування здобувачами вищої освіти:</w:t>
            </w:r>
          </w:p>
          <w:p w14:paraId="1AEF1818"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навчальна робота під керівництвом викладача;</w:t>
            </w:r>
          </w:p>
          <w:p w14:paraId="617C089D"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самостійна робота з літературними джерелами;</w:t>
            </w:r>
          </w:p>
          <w:p w14:paraId="6E635C34"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письмова робота, лабораторна робота;</w:t>
            </w:r>
          </w:p>
          <w:p w14:paraId="74D529AE"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Методи стимулювання інтересу до навчання:</w:t>
            </w:r>
          </w:p>
          <w:p w14:paraId="30ACDC8B"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навчальні дискусії;</w:t>
            </w:r>
          </w:p>
          <w:p w14:paraId="72957C5C" w14:textId="77777777" w:rsidR="00C77F93" w:rsidRPr="00564631" w:rsidRDefault="00C77F93" w:rsidP="00C77F93">
            <w:pPr>
              <w:rPr>
                <w:rFonts w:ascii="Times New Roman" w:hAnsi="Times New Roman" w:cs="Times New Roman"/>
                <w:szCs w:val="20"/>
              </w:rPr>
            </w:pPr>
            <w:r w:rsidRPr="00564631">
              <w:rPr>
                <w:rFonts w:ascii="Times New Roman" w:hAnsi="Times New Roman" w:cs="Times New Roman"/>
                <w:szCs w:val="20"/>
              </w:rPr>
              <w:t>- створення ситуацій пізнавальної новизни;</w:t>
            </w:r>
          </w:p>
          <w:p w14:paraId="6BD0DAA4" w14:textId="77777777" w:rsidR="00C30D4B" w:rsidRPr="00564631" w:rsidRDefault="00C77F93" w:rsidP="00C77F93">
            <w:pPr>
              <w:rPr>
                <w:rFonts w:ascii="Times New Roman" w:hAnsi="Times New Roman" w:cs="Times New Roman"/>
                <w:szCs w:val="20"/>
              </w:rPr>
            </w:pPr>
            <w:r w:rsidRPr="00564631">
              <w:rPr>
                <w:rFonts w:ascii="Times New Roman" w:hAnsi="Times New Roman" w:cs="Times New Roman"/>
                <w:szCs w:val="20"/>
              </w:rPr>
              <w:t>- створення ситуацій зацікавленості.</w:t>
            </w:r>
          </w:p>
        </w:tc>
      </w:tr>
      <w:tr w:rsidR="00C30D4B" w:rsidRPr="00564631" w14:paraId="20DE3777" w14:textId="77777777" w:rsidTr="00564631">
        <w:trPr>
          <w:trHeight w:val="55"/>
        </w:trPr>
        <w:tc>
          <w:tcPr>
            <w:tcW w:w="1843" w:type="dxa"/>
            <w:tcBorders>
              <w:left w:val="single" w:sz="4" w:space="0" w:color="000000"/>
              <w:bottom w:val="single" w:sz="4" w:space="0" w:color="000000"/>
              <w:right w:val="single" w:sz="4" w:space="0" w:color="000000"/>
            </w:tcBorders>
            <w:shd w:val="clear" w:color="auto" w:fill="FFFFFF"/>
          </w:tcPr>
          <w:p w14:paraId="09511E40"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t>Інформаційне забезпечення</w:t>
            </w:r>
          </w:p>
        </w:tc>
        <w:tc>
          <w:tcPr>
            <w:tcW w:w="7507" w:type="dxa"/>
            <w:tcBorders>
              <w:left w:val="single" w:sz="4" w:space="0" w:color="000000"/>
              <w:bottom w:val="single" w:sz="4" w:space="0" w:color="000000"/>
              <w:right w:val="single" w:sz="4" w:space="0" w:color="000000"/>
            </w:tcBorders>
            <w:shd w:val="clear" w:color="auto" w:fill="auto"/>
          </w:tcPr>
          <w:p w14:paraId="0802452F" w14:textId="77777777" w:rsidR="006D3286" w:rsidRPr="00564631" w:rsidRDefault="006D3286" w:rsidP="005936C8">
            <w:pPr>
              <w:widowControl w:val="0"/>
              <w:tabs>
                <w:tab w:val="left" w:pos="260"/>
              </w:tabs>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 xml:space="preserve">Основна </w:t>
            </w:r>
          </w:p>
          <w:p w14:paraId="2999CD23" w14:textId="77777777" w:rsidR="005936C8" w:rsidRPr="00564631" w:rsidRDefault="005936C8" w:rsidP="005936C8">
            <w:pPr>
              <w:numPr>
                <w:ilvl w:val="0"/>
                <w:numId w:val="1"/>
              </w:numPr>
              <w:tabs>
                <w:tab w:val="left" w:pos="260"/>
                <w:tab w:val="left" w:pos="993"/>
              </w:tabs>
              <w:suppressAutoHyphens w:val="0"/>
              <w:ind w:left="0" w:firstLine="0"/>
              <w:jc w:val="both"/>
              <w:rPr>
                <w:rFonts w:ascii="Times New Roman" w:hAnsi="Times New Roman" w:cs="Times New Roman"/>
                <w:szCs w:val="20"/>
              </w:rPr>
            </w:pPr>
            <w:proofErr w:type="spellStart"/>
            <w:r w:rsidRPr="00564631">
              <w:rPr>
                <w:rFonts w:ascii="Times New Roman" w:hAnsi="Times New Roman" w:cs="Times New Roman"/>
                <w:szCs w:val="20"/>
              </w:rPr>
              <w:t>Браславська</w:t>
            </w:r>
            <w:proofErr w:type="spellEnd"/>
            <w:r w:rsidRPr="00564631">
              <w:rPr>
                <w:rFonts w:ascii="Times New Roman" w:hAnsi="Times New Roman" w:cs="Times New Roman"/>
                <w:szCs w:val="20"/>
              </w:rPr>
              <w:t xml:space="preserve"> О. В. Рожі І.Г.  Краєзнавство і туризм: </w:t>
            </w:r>
            <w:proofErr w:type="spellStart"/>
            <w:r w:rsidRPr="00564631">
              <w:rPr>
                <w:rFonts w:ascii="Times New Roman" w:hAnsi="Times New Roman" w:cs="Times New Roman"/>
                <w:szCs w:val="20"/>
              </w:rPr>
              <w:t>навч</w:t>
            </w:r>
            <w:proofErr w:type="spellEnd"/>
            <w:r w:rsidRPr="00564631">
              <w:rPr>
                <w:rFonts w:ascii="Times New Roman" w:hAnsi="Times New Roman" w:cs="Times New Roman"/>
                <w:szCs w:val="20"/>
              </w:rPr>
              <w:t xml:space="preserve">. посібник. Умань: Візаві, 2023. 307 с.  URL: </w:t>
            </w:r>
            <w:hyperlink r:id="rId11" w:history="1">
              <w:r w:rsidRPr="00564631">
                <w:rPr>
                  <w:rStyle w:val="a3"/>
                  <w:rFonts w:ascii="Times New Roman" w:hAnsi="Times New Roman" w:cs="Times New Roman"/>
                  <w:szCs w:val="20"/>
                </w:rPr>
                <w:t>https://dspace.udpu.edu.ua/bitstream/123456789/17285/1/%D0%9A%D1%80%D0%B0%D1%94%D0%B7%D0%BD%D0%B0%D0%B2%D1%81%D1%82%D0%B2%D0%BE%20%D1%96%20%D1%82%D1%83%D1%80%D0%B8%D0%B7%D0%BC%202023.pdf</w:t>
              </w:r>
            </w:hyperlink>
            <w:r w:rsidRPr="00564631">
              <w:rPr>
                <w:rFonts w:ascii="Times New Roman" w:hAnsi="Times New Roman" w:cs="Times New Roman"/>
                <w:szCs w:val="20"/>
              </w:rPr>
              <w:t xml:space="preserve"> </w:t>
            </w:r>
          </w:p>
          <w:p w14:paraId="0C5F8D96" w14:textId="77777777" w:rsidR="005936C8" w:rsidRPr="00564631" w:rsidRDefault="005936C8" w:rsidP="005936C8">
            <w:pPr>
              <w:numPr>
                <w:ilvl w:val="0"/>
                <w:numId w:val="1"/>
              </w:numPr>
              <w:tabs>
                <w:tab w:val="left" w:pos="260"/>
                <w:tab w:val="left" w:pos="993"/>
              </w:tabs>
              <w:suppressAutoHyphens w:val="0"/>
              <w:ind w:left="0" w:firstLine="0"/>
              <w:jc w:val="both"/>
              <w:rPr>
                <w:rFonts w:ascii="Times New Roman" w:hAnsi="Times New Roman" w:cs="Times New Roman"/>
                <w:szCs w:val="20"/>
              </w:rPr>
            </w:pPr>
            <w:proofErr w:type="spellStart"/>
            <w:r w:rsidRPr="00564631">
              <w:rPr>
                <w:rFonts w:ascii="Times New Roman" w:hAnsi="Times New Roman" w:cs="Times New Roman"/>
                <w:szCs w:val="20"/>
              </w:rPr>
              <w:t>Гарбар</w:t>
            </w:r>
            <w:proofErr w:type="spellEnd"/>
            <w:r w:rsidRPr="00564631">
              <w:rPr>
                <w:rFonts w:ascii="Times New Roman" w:hAnsi="Times New Roman" w:cs="Times New Roman"/>
                <w:szCs w:val="20"/>
              </w:rPr>
              <w:t xml:space="preserve"> В.В., </w:t>
            </w:r>
            <w:proofErr w:type="spellStart"/>
            <w:r w:rsidRPr="00564631">
              <w:rPr>
                <w:rFonts w:ascii="Times New Roman" w:hAnsi="Times New Roman" w:cs="Times New Roman"/>
                <w:szCs w:val="20"/>
              </w:rPr>
              <w:t>Касіяник</w:t>
            </w:r>
            <w:proofErr w:type="spellEnd"/>
            <w:r w:rsidRPr="00564631">
              <w:rPr>
                <w:rFonts w:ascii="Times New Roman" w:hAnsi="Times New Roman" w:cs="Times New Roman"/>
                <w:szCs w:val="20"/>
              </w:rPr>
              <w:t xml:space="preserve"> І.П., </w:t>
            </w:r>
            <w:proofErr w:type="spellStart"/>
            <w:r w:rsidRPr="00564631">
              <w:rPr>
                <w:rFonts w:ascii="Times New Roman" w:hAnsi="Times New Roman" w:cs="Times New Roman"/>
                <w:szCs w:val="20"/>
              </w:rPr>
              <w:t>Матуз</w:t>
            </w:r>
            <w:proofErr w:type="spellEnd"/>
            <w:r w:rsidRPr="00564631">
              <w:rPr>
                <w:rFonts w:ascii="Times New Roman" w:hAnsi="Times New Roman" w:cs="Times New Roman"/>
                <w:szCs w:val="20"/>
              </w:rPr>
              <w:t xml:space="preserve"> О.В., </w:t>
            </w:r>
            <w:proofErr w:type="spellStart"/>
            <w:r w:rsidRPr="00564631">
              <w:rPr>
                <w:rFonts w:ascii="Times New Roman" w:hAnsi="Times New Roman" w:cs="Times New Roman"/>
                <w:szCs w:val="20"/>
              </w:rPr>
              <w:t>Придеткевич</w:t>
            </w:r>
            <w:proofErr w:type="spellEnd"/>
            <w:r w:rsidRPr="00564631">
              <w:rPr>
                <w:rFonts w:ascii="Times New Roman" w:hAnsi="Times New Roman" w:cs="Times New Roman"/>
                <w:szCs w:val="20"/>
              </w:rPr>
              <w:t xml:space="preserve"> С.С. «Краєзнавство і туристична робота в освітніх закладах» навчальний посібник. – Кам’янець-Подільський / </w:t>
            </w:r>
            <w:proofErr w:type="spellStart"/>
            <w:r w:rsidRPr="00564631">
              <w:rPr>
                <w:rFonts w:ascii="Times New Roman" w:hAnsi="Times New Roman" w:cs="Times New Roman"/>
                <w:szCs w:val="20"/>
              </w:rPr>
              <w:t>В.В.Гарбар</w:t>
            </w:r>
            <w:proofErr w:type="spellEnd"/>
            <w:r w:rsidRPr="00564631">
              <w:rPr>
                <w:rFonts w:ascii="Times New Roman" w:hAnsi="Times New Roman" w:cs="Times New Roman"/>
                <w:szCs w:val="20"/>
              </w:rPr>
              <w:t xml:space="preserve">, </w:t>
            </w:r>
            <w:proofErr w:type="spellStart"/>
            <w:r w:rsidRPr="00564631">
              <w:rPr>
                <w:rFonts w:ascii="Times New Roman" w:hAnsi="Times New Roman" w:cs="Times New Roman"/>
                <w:szCs w:val="20"/>
              </w:rPr>
              <w:t>І.П.Касіяник</w:t>
            </w:r>
            <w:proofErr w:type="spellEnd"/>
            <w:r w:rsidRPr="00564631">
              <w:rPr>
                <w:rFonts w:ascii="Times New Roman" w:hAnsi="Times New Roman" w:cs="Times New Roman"/>
                <w:szCs w:val="20"/>
              </w:rPr>
              <w:t xml:space="preserve">, </w:t>
            </w:r>
            <w:proofErr w:type="spellStart"/>
            <w:r w:rsidRPr="00564631">
              <w:rPr>
                <w:rFonts w:ascii="Times New Roman" w:hAnsi="Times New Roman" w:cs="Times New Roman"/>
                <w:szCs w:val="20"/>
              </w:rPr>
              <w:t>О.В.Матуз</w:t>
            </w:r>
            <w:proofErr w:type="spellEnd"/>
            <w:r w:rsidRPr="00564631">
              <w:rPr>
                <w:rFonts w:ascii="Times New Roman" w:hAnsi="Times New Roman" w:cs="Times New Roman"/>
                <w:szCs w:val="20"/>
              </w:rPr>
              <w:t xml:space="preserve">, С.С </w:t>
            </w:r>
            <w:proofErr w:type="spellStart"/>
            <w:r w:rsidRPr="00564631">
              <w:rPr>
                <w:rFonts w:ascii="Times New Roman" w:hAnsi="Times New Roman" w:cs="Times New Roman"/>
                <w:szCs w:val="20"/>
              </w:rPr>
              <w:t>Придеткевич</w:t>
            </w:r>
            <w:proofErr w:type="spellEnd"/>
            <w:r w:rsidRPr="00564631">
              <w:rPr>
                <w:rFonts w:ascii="Times New Roman" w:hAnsi="Times New Roman" w:cs="Times New Roman"/>
                <w:szCs w:val="20"/>
              </w:rPr>
              <w:t xml:space="preserve"> - </w:t>
            </w:r>
            <w:proofErr w:type="spellStart"/>
            <w:r w:rsidRPr="00564631">
              <w:rPr>
                <w:rFonts w:ascii="Times New Roman" w:hAnsi="Times New Roman" w:cs="Times New Roman"/>
                <w:szCs w:val="20"/>
              </w:rPr>
              <w:t>Видавничо</w:t>
            </w:r>
            <w:proofErr w:type="spellEnd"/>
            <w:r w:rsidRPr="00564631">
              <w:rPr>
                <w:rFonts w:ascii="Times New Roman" w:hAnsi="Times New Roman" w:cs="Times New Roman"/>
                <w:szCs w:val="20"/>
              </w:rPr>
              <w:t>-поліграфічне підприємство «’Апостроф». 2024. 94 с.</w:t>
            </w:r>
          </w:p>
          <w:p w14:paraId="48C76D1D" w14:textId="77777777" w:rsidR="005936C8" w:rsidRPr="00564631" w:rsidRDefault="005936C8" w:rsidP="005936C8">
            <w:pPr>
              <w:numPr>
                <w:ilvl w:val="0"/>
                <w:numId w:val="1"/>
              </w:numPr>
              <w:tabs>
                <w:tab w:val="left" w:pos="260"/>
                <w:tab w:val="left" w:pos="993"/>
              </w:tabs>
              <w:suppressAutoHyphens w:val="0"/>
              <w:ind w:left="0" w:firstLine="0"/>
              <w:jc w:val="both"/>
              <w:rPr>
                <w:rFonts w:ascii="Times New Roman" w:hAnsi="Times New Roman" w:cs="Times New Roman"/>
                <w:szCs w:val="20"/>
              </w:rPr>
            </w:pPr>
            <w:proofErr w:type="spellStart"/>
            <w:r w:rsidRPr="00564631">
              <w:rPr>
                <w:rFonts w:ascii="Times New Roman" w:hAnsi="Times New Roman" w:cs="Times New Roman"/>
                <w:szCs w:val="20"/>
              </w:rPr>
              <w:lastRenderedPageBreak/>
              <w:t>Доценко</w:t>
            </w:r>
            <w:proofErr w:type="spellEnd"/>
            <w:r w:rsidRPr="00564631">
              <w:rPr>
                <w:rFonts w:ascii="Times New Roman" w:hAnsi="Times New Roman" w:cs="Times New Roman"/>
                <w:szCs w:val="20"/>
              </w:rPr>
              <w:t xml:space="preserve"> А.І. Туристичне краєзнавство: Навчальний </w:t>
            </w:r>
            <w:proofErr w:type="spellStart"/>
            <w:r w:rsidRPr="00564631">
              <w:rPr>
                <w:rFonts w:ascii="Times New Roman" w:hAnsi="Times New Roman" w:cs="Times New Roman"/>
                <w:szCs w:val="20"/>
              </w:rPr>
              <w:t>посібний</w:t>
            </w:r>
            <w:proofErr w:type="spellEnd"/>
            <w:r w:rsidRPr="00564631">
              <w:rPr>
                <w:rFonts w:ascii="Times New Roman" w:hAnsi="Times New Roman" w:cs="Times New Roman"/>
                <w:szCs w:val="20"/>
              </w:rPr>
              <w:t xml:space="preserve">.  Київ: Університет ‘Україна’, 2022. 128 с. URL: </w:t>
            </w:r>
            <w:hyperlink r:id="rId12" w:history="1">
              <w:r w:rsidRPr="00564631">
                <w:rPr>
                  <w:rStyle w:val="a3"/>
                  <w:rFonts w:ascii="Times New Roman" w:hAnsi="Times New Roman" w:cs="Times New Roman"/>
                  <w:szCs w:val="20"/>
                </w:rPr>
                <w:t>http://195.20.96.242:5028/kvvmurl-s/docs/Tyrustuchne_krajeznavstvo.pdf</w:t>
              </w:r>
            </w:hyperlink>
            <w:r w:rsidRPr="00564631">
              <w:rPr>
                <w:rFonts w:ascii="Times New Roman" w:hAnsi="Times New Roman" w:cs="Times New Roman"/>
                <w:szCs w:val="20"/>
              </w:rPr>
              <w:t xml:space="preserve"> ,</w:t>
            </w:r>
          </w:p>
          <w:p w14:paraId="25B1BF2A" w14:textId="77777777" w:rsidR="005936C8" w:rsidRPr="00564631" w:rsidRDefault="005936C8" w:rsidP="005936C8">
            <w:pPr>
              <w:tabs>
                <w:tab w:val="left" w:pos="260"/>
                <w:tab w:val="left" w:pos="993"/>
              </w:tabs>
              <w:jc w:val="both"/>
              <w:rPr>
                <w:rFonts w:ascii="Times New Roman" w:hAnsi="Times New Roman" w:cs="Times New Roman"/>
                <w:szCs w:val="20"/>
              </w:rPr>
            </w:pPr>
            <w:r w:rsidRPr="00564631">
              <w:rPr>
                <w:rFonts w:ascii="Times New Roman" w:hAnsi="Times New Roman" w:cs="Times New Roman"/>
                <w:szCs w:val="20"/>
              </w:rPr>
              <w:t xml:space="preserve">4. </w:t>
            </w:r>
            <w:proofErr w:type="spellStart"/>
            <w:r w:rsidRPr="00564631">
              <w:rPr>
                <w:rFonts w:ascii="Times New Roman" w:hAnsi="Times New Roman" w:cs="Times New Roman"/>
                <w:szCs w:val="20"/>
              </w:rPr>
              <w:t>Жванко</w:t>
            </w:r>
            <w:proofErr w:type="spellEnd"/>
            <w:r w:rsidRPr="00564631">
              <w:rPr>
                <w:rFonts w:ascii="Times New Roman" w:hAnsi="Times New Roman" w:cs="Times New Roman"/>
                <w:szCs w:val="20"/>
              </w:rPr>
              <w:t xml:space="preserve"> Л.М. Краєзнавство. Конспект лекцій. Харків: ХНАМ, 2010. 163 с. URL: </w:t>
            </w:r>
            <w:hyperlink r:id="rId13" w:history="1">
              <w:r w:rsidRPr="00564631">
                <w:rPr>
                  <w:rStyle w:val="a3"/>
                  <w:rFonts w:ascii="Times New Roman" w:hAnsi="Times New Roman" w:cs="Times New Roman"/>
                  <w:szCs w:val="20"/>
                </w:rPr>
                <w:t>https://core.ac.uk/download/pdf/11324849.pdf</w:t>
              </w:r>
            </w:hyperlink>
            <w:r w:rsidRPr="00564631">
              <w:rPr>
                <w:rFonts w:ascii="Times New Roman" w:hAnsi="Times New Roman" w:cs="Times New Roman"/>
                <w:szCs w:val="20"/>
              </w:rPr>
              <w:t xml:space="preserve"> </w:t>
            </w:r>
          </w:p>
          <w:p w14:paraId="2EFF68A1" w14:textId="77777777" w:rsidR="005936C8" w:rsidRPr="00564631" w:rsidRDefault="005936C8" w:rsidP="005936C8">
            <w:pPr>
              <w:tabs>
                <w:tab w:val="left" w:pos="260"/>
                <w:tab w:val="left" w:pos="993"/>
              </w:tabs>
              <w:jc w:val="both"/>
              <w:rPr>
                <w:rFonts w:ascii="Times New Roman" w:hAnsi="Times New Roman" w:cs="Times New Roman"/>
                <w:szCs w:val="20"/>
              </w:rPr>
            </w:pPr>
            <w:r w:rsidRPr="00564631">
              <w:rPr>
                <w:rFonts w:ascii="Times New Roman" w:hAnsi="Times New Roman" w:cs="Times New Roman"/>
                <w:szCs w:val="20"/>
              </w:rPr>
              <w:t xml:space="preserve">5. Попович С. Туристичне краєзнавство: </w:t>
            </w:r>
            <w:proofErr w:type="spellStart"/>
            <w:r w:rsidRPr="00564631">
              <w:rPr>
                <w:rFonts w:ascii="Times New Roman" w:hAnsi="Times New Roman" w:cs="Times New Roman"/>
                <w:szCs w:val="20"/>
              </w:rPr>
              <w:t>генеза</w:t>
            </w:r>
            <w:proofErr w:type="spellEnd"/>
            <w:r w:rsidRPr="00564631">
              <w:rPr>
                <w:rFonts w:ascii="Times New Roman" w:hAnsi="Times New Roman" w:cs="Times New Roman"/>
                <w:szCs w:val="20"/>
              </w:rPr>
              <w:t xml:space="preserve">, методологія, завдання. Краєзнавство. 2015. № 3-4. - С. 110-123. URL: </w:t>
            </w:r>
          </w:p>
          <w:p w14:paraId="175DAF13" w14:textId="77777777" w:rsidR="005936C8" w:rsidRPr="00564631" w:rsidRDefault="005936C8" w:rsidP="005936C8">
            <w:pPr>
              <w:tabs>
                <w:tab w:val="left" w:pos="260"/>
                <w:tab w:val="left" w:pos="993"/>
              </w:tabs>
              <w:jc w:val="both"/>
              <w:rPr>
                <w:rFonts w:ascii="Times New Roman" w:hAnsi="Times New Roman" w:cs="Times New Roman"/>
                <w:szCs w:val="20"/>
              </w:rPr>
            </w:pPr>
            <w:r w:rsidRPr="00564631">
              <w:rPr>
                <w:rFonts w:ascii="Times New Roman" w:hAnsi="Times New Roman" w:cs="Times New Roman"/>
                <w:szCs w:val="20"/>
              </w:rPr>
              <w:t>6. Філоненко І.М. Краєзнавство і туризм: курс лекцій. Ніжин, 2020. 213 с.</w:t>
            </w:r>
          </w:p>
          <w:p w14:paraId="61DF0635" w14:textId="77777777" w:rsidR="006D3286" w:rsidRPr="00564631" w:rsidRDefault="006D3286" w:rsidP="005936C8">
            <w:pPr>
              <w:widowControl w:val="0"/>
              <w:tabs>
                <w:tab w:val="left" w:pos="260"/>
              </w:tabs>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Додаткова</w:t>
            </w:r>
          </w:p>
          <w:p w14:paraId="055D5073" w14:textId="5650E7F8" w:rsidR="00734D1C" w:rsidRPr="00564631" w:rsidRDefault="006D3286" w:rsidP="005936C8">
            <w:pPr>
              <w:widowControl w:val="0"/>
              <w:tabs>
                <w:tab w:val="left" w:pos="260"/>
              </w:tabs>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1.</w:t>
            </w:r>
            <w:r w:rsidRPr="00564631">
              <w:rPr>
                <w:rFonts w:ascii="Times New Roman" w:eastAsia="Times New Roman" w:hAnsi="Times New Roman" w:cs="Times New Roman"/>
                <w:color w:val="000000"/>
                <w:kern w:val="0"/>
                <w:szCs w:val="20"/>
                <w:lang w:eastAsia="ru-RU" w:bidi="ar-SA"/>
              </w:rPr>
              <w:tab/>
            </w:r>
            <w:proofErr w:type="spellStart"/>
            <w:r w:rsidR="00734D1C" w:rsidRPr="00564631">
              <w:rPr>
                <w:rFonts w:ascii="Times New Roman" w:eastAsia="Times New Roman" w:hAnsi="Times New Roman" w:cs="Times New Roman"/>
                <w:color w:val="000000"/>
                <w:kern w:val="0"/>
                <w:szCs w:val="20"/>
                <w:lang w:eastAsia="ru-RU" w:bidi="ar-SA"/>
              </w:rPr>
              <w:t>Касіяник</w:t>
            </w:r>
            <w:proofErr w:type="spellEnd"/>
            <w:r w:rsidR="00734D1C" w:rsidRPr="00564631">
              <w:rPr>
                <w:rFonts w:ascii="Times New Roman" w:eastAsia="Times New Roman" w:hAnsi="Times New Roman" w:cs="Times New Roman"/>
                <w:color w:val="000000"/>
                <w:kern w:val="0"/>
                <w:szCs w:val="20"/>
                <w:lang w:eastAsia="ru-RU" w:bidi="ar-SA"/>
              </w:rPr>
              <w:t xml:space="preserve"> І.П. </w:t>
            </w:r>
            <w:proofErr w:type="spellStart"/>
            <w:r w:rsidR="00734D1C" w:rsidRPr="00564631">
              <w:rPr>
                <w:rFonts w:ascii="Times New Roman" w:eastAsia="Times New Roman" w:hAnsi="Times New Roman" w:cs="Times New Roman"/>
                <w:color w:val="000000"/>
                <w:kern w:val="0"/>
                <w:szCs w:val="20"/>
                <w:lang w:eastAsia="ru-RU" w:bidi="ar-SA"/>
              </w:rPr>
              <w:t>Мисько</w:t>
            </w:r>
            <w:proofErr w:type="spellEnd"/>
            <w:r w:rsidR="00734D1C" w:rsidRPr="00564631">
              <w:rPr>
                <w:rFonts w:ascii="Times New Roman" w:eastAsia="Times New Roman" w:hAnsi="Times New Roman" w:cs="Times New Roman"/>
                <w:color w:val="000000"/>
                <w:kern w:val="0"/>
                <w:szCs w:val="20"/>
                <w:lang w:eastAsia="ru-RU" w:bidi="ar-SA"/>
              </w:rPr>
              <w:t xml:space="preserve"> В.З. </w:t>
            </w:r>
            <w:proofErr w:type="spellStart"/>
            <w:r w:rsidR="00734D1C" w:rsidRPr="00564631">
              <w:rPr>
                <w:rFonts w:ascii="Times New Roman" w:eastAsia="Times New Roman" w:hAnsi="Times New Roman" w:cs="Times New Roman"/>
                <w:color w:val="000000"/>
                <w:kern w:val="0"/>
                <w:szCs w:val="20"/>
                <w:lang w:eastAsia="ru-RU" w:bidi="ar-SA"/>
              </w:rPr>
              <w:t>Мендерецький</w:t>
            </w:r>
            <w:proofErr w:type="spellEnd"/>
            <w:r w:rsidR="00734D1C" w:rsidRPr="00564631">
              <w:rPr>
                <w:rFonts w:ascii="Times New Roman" w:eastAsia="Times New Roman" w:hAnsi="Times New Roman" w:cs="Times New Roman"/>
                <w:color w:val="000000"/>
                <w:kern w:val="0"/>
                <w:szCs w:val="20"/>
                <w:lang w:eastAsia="ru-RU" w:bidi="ar-SA"/>
              </w:rPr>
              <w:t xml:space="preserve"> В.В. Методика навчання географії: теоретичний аспект : навчальний посібник. Кам’янець-Подільський : ТОВ «Друкарня «Рута», 2020. 234с.</w:t>
            </w:r>
          </w:p>
          <w:p w14:paraId="67E3FF07" w14:textId="77777777" w:rsidR="00734D1C" w:rsidRPr="00564631" w:rsidRDefault="00734D1C" w:rsidP="005936C8">
            <w:pPr>
              <w:widowControl w:val="0"/>
              <w:tabs>
                <w:tab w:val="left" w:pos="260"/>
              </w:tabs>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3.</w:t>
            </w:r>
            <w:r w:rsidRPr="00564631">
              <w:rPr>
                <w:rFonts w:ascii="Times New Roman" w:eastAsia="Times New Roman" w:hAnsi="Times New Roman" w:cs="Times New Roman"/>
                <w:color w:val="000000"/>
                <w:kern w:val="0"/>
                <w:szCs w:val="20"/>
                <w:lang w:eastAsia="ru-RU" w:bidi="ar-SA"/>
              </w:rPr>
              <w:tab/>
            </w:r>
            <w:proofErr w:type="spellStart"/>
            <w:r w:rsidRPr="00564631">
              <w:rPr>
                <w:rFonts w:ascii="Times New Roman" w:eastAsia="Times New Roman" w:hAnsi="Times New Roman" w:cs="Times New Roman"/>
                <w:color w:val="000000"/>
                <w:kern w:val="0"/>
                <w:szCs w:val="20"/>
                <w:lang w:eastAsia="ru-RU" w:bidi="ar-SA"/>
              </w:rPr>
              <w:t>Касіяник</w:t>
            </w:r>
            <w:proofErr w:type="spellEnd"/>
            <w:r w:rsidRPr="00564631">
              <w:rPr>
                <w:rFonts w:ascii="Times New Roman" w:eastAsia="Times New Roman" w:hAnsi="Times New Roman" w:cs="Times New Roman"/>
                <w:color w:val="000000"/>
                <w:kern w:val="0"/>
                <w:szCs w:val="20"/>
                <w:lang w:eastAsia="ru-RU" w:bidi="ar-SA"/>
              </w:rPr>
              <w:t xml:space="preserve"> І., </w:t>
            </w:r>
            <w:proofErr w:type="spellStart"/>
            <w:r w:rsidRPr="00564631">
              <w:rPr>
                <w:rFonts w:ascii="Times New Roman" w:eastAsia="Times New Roman" w:hAnsi="Times New Roman" w:cs="Times New Roman"/>
                <w:color w:val="000000"/>
                <w:kern w:val="0"/>
                <w:szCs w:val="20"/>
                <w:lang w:eastAsia="ru-RU" w:bidi="ar-SA"/>
              </w:rPr>
              <w:t>Мендерецький</w:t>
            </w:r>
            <w:proofErr w:type="spellEnd"/>
            <w:r w:rsidRPr="00564631">
              <w:rPr>
                <w:rFonts w:ascii="Times New Roman" w:eastAsia="Times New Roman" w:hAnsi="Times New Roman" w:cs="Times New Roman"/>
                <w:color w:val="000000"/>
                <w:kern w:val="0"/>
                <w:szCs w:val="20"/>
                <w:lang w:eastAsia="ru-RU" w:bidi="ar-SA"/>
              </w:rPr>
              <w:t xml:space="preserve"> В., </w:t>
            </w:r>
            <w:proofErr w:type="spellStart"/>
            <w:r w:rsidRPr="00564631">
              <w:rPr>
                <w:rFonts w:ascii="Times New Roman" w:eastAsia="Times New Roman" w:hAnsi="Times New Roman" w:cs="Times New Roman"/>
                <w:color w:val="000000"/>
                <w:kern w:val="0"/>
                <w:szCs w:val="20"/>
                <w:lang w:eastAsia="ru-RU" w:bidi="ar-SA"/>
              </w:rPr>
              <w:t>Касіяник</w:t>
            </w:r>
            <w:proofErr w:type="spellEnd"/>
            <w:r w:rsidRPr="00564631">
              <w:rPr>
                <w:rFonts w:ascii="Times New Roman" w:eastAsia="Times New Roman" w:hAnsi="Times New Roman" w:cs="Times New Roman"/>
                <w:color w:val="000000"/>
                <w:kern w:val="0"/>
                <w:szCs w:val="20"/>
                <w:lang w:eastAsia="ru-RU" w:bidi="ar-SA"/>
              </w:rPr>
              <w:t xml:space="preserve"> Л., </w:t>
            </w:r>
            <w:proofErr w:type="spellStart"/>
            <w:r w:rsidRPr="00564631">
              <w:rPr>
                <w:rFonts w:ascii="Times New Roman" w:eastAsia="Times New Roman" w:hAnsi="Times New Roman" w:cs="Times New Roman"/>
                <w:color w:val="000000"/>
                <w:kern w:val="0"/>
                <w:szCs w:val="20"/>
                <w:lang w:eastAsia="ru-RU" w:bidi="ar-SA"/>
              </w:rPr>
              <w:t>Матуз</w:t>
            </w:r>
            <w:proofErr w:type="spellEnd"/>
            <w:r w:rsidRPr="00564631">
              <w:rPr>
                <w:rFonts w:ascii="Times New Roman" w:eastAsia="Times New Roman" w:hAnsi="Times New Roman" w:cs="Times New Roman"/>
                <w:color w:val="000000"/>
                <w:kern w:val="0"/>
                <w:szCs w:val="20"/>
                <w:lang w:eastAsia="ru-RU" w:bidi="ar-SA"/>
              </w:rPr>
              <w:t xml:space="preserve"> О., </w:t>
            </w:r>
            <w:proofErr w:type="spellStart"/>
            <w:r w:rsidRPr="00564631">
              <w:rPr>
                <w:rFonts w:ascii="Times New Roman" w:eastAsia="Times New Roman" w:hAnsi="Times New Roman" w:cs="Times New Roman"/>
                <w:color w:val="000000"/>
                <w:kern w:val="0"/>
                <w:szCs w:val="20"/>
                <w:lang w:eastAsia="ru-RU" w:bidi="ar-SA"/>
              </w:rPr>
              <w:t>Вітвіцький</w:t>
            </w:r>
            <w:proofErr w:type="spellEnd"/>
            <w:r w:rsidRPr="00564631">
              <w:rPr>
                <w:rFonts w:ascii="Times New Roman" w:eastAsia="Times New Roman" w:hAnsi="Times New Roman" w:cs="Times New Roman"/>
                <w:color w:val="000000"/>
                <w:kern w:val="0"/>
                <w:szCs w:val="20"/>
                <w:lang w:eastAsia="ru-RU" w:bidi="ar-SA"/>
              </w:rPr>
              <w:t xml:space="preserve"> Я. Регіональні </w:t>
            </w:r>
            <w:proofErr w:type="spellStart"/>
            <w:r w:rsidRPr="00564631">
              <w:rPr>
                <w:rFonts w:ascii="Times New Roman" w:eastAsia="Times New Roman" w:hAnsi="Times New Roman" w:cs="Times New Roman"/>
                <w:color w:val="000000"/>
                <w:kern w:val="0"/>
                <w:szCs w:val="20"/>
                <w:lang w:eastAsia="ru-RU" w:bidi="ar-SA"/>
              </w:rPr>
              <w:t>палеотури</w:t>
            </w:r>
            <w:proofErr w:type="spellEnd"/>
            <w:r w:rsidRPr="00564631">
              <w:rPr>
                <w:rFonts w:ascii="Times New Roman" w:eastAsia="Times New Roman" w:hAnsi="Times New Roman" w:cs="Times New Roman"/>
                <w:color w:val="000000"/>
                <w:kern w:val="0"/>
                <w:szCs w:val="20"/>
                <w:lang w:eastAsia="ru-RU" w:bidi="ar-SA"/>
              </w:rPr>
              <w:t xml:space="preserve">, як інтерактивна форма пізнання ландшафту в структурі </w:t>
            </w:r>
            <w:proofErr w:type="spellStart"/>
            <w:r w:rsidRPr="00564631">
              <w:rPr>
                <w:rFonts w:ascii="Times New Roman" w:eastAsia="Times New Roman" w:hAnsi="Times New Roman" w:cs="Times New Roman"/>
                <w:color w:val="000000"/>
                <w:kern w:val="0"/>
                <w:szCs w:val="20"/>
                <w:lang w:eastAsia="ru-RU" w:bidi="ar-SA"/>
              </w:rPr>
              <w:t>геотуристичного</w:t>
            </w:r>
            <w:proofErr w:type="spellEnd"/>
            <w:r w:rsidRPr="00564631">
              <w:rPr>
                <w:rFonts w:ascii="Times New Roman" w:eastAsia="Times New Roman" w:hAnsi="Times New Roman" w:cs="Times New Roman"/>
                <w:color w:val="000000"/>
                <w:kern w:val="0"/>
                <w:szCs w:val="20"/>
                <w:lang w:eastAsia="ru-RU" w:bidi="ar-SA"/>
              </w:rPr>
              <w:t xml:space="preserve"> маршруту «</w:t>
            </w:r>
            <w:proofErr w:type="spellStart"/>
            <w:r w:rsidRPr="00564631">
              <w:rPr>
                <w:rFonts w:ascii="Times New Roman" w:eastAsia="Times New Roman" w:hAnsi="Times New Roman" w:cs="Times New Roman"/>
                <w:color w:val="000000"/>
                <w:kern w:val="0"/>
                <w:szCs w:val="20"/>
                <w:lang w:eastAsia="ru-RU" w:bidi="ar-SA"/>
              </w:rPr>
              <w:t>Terra</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Podolica</w:t>
            </w:r>
            <w:proofErr w:type="spellEnd"/>
            <w:r w:rsidRPr="00564631">
              <w:rPr>
                <w:rFonts w:ascii="Times New Roman" w:eastAsia="Times New Roman" w:hAnsi="Times New Roman" w:cs="Times New Roman"/>
                <w:color w:val="000000"/>
                <w:kern w:val="0"/>
                <w:szCs w:val="20"/>
                <w:lang w:eastAsia="ru-RU" w:bidi="ar-SA"/>
              </w:rPr>
              <w:t xml:space="preserve">»// Наукові записки Тернопільського національного педагогічного університету ім. Володимира Гнатюка. Сер. Географія. Тернопіль : </w:t>
            </w:r>
            <w:proofErr w:type="spellStart"/>
            <w:r w:rsidRPr="00564631">
              <w:rPr>
                <w:rFonts w:ascii="Times New Roman" w:eastAsia="Times New Roman" w:hAnsi="Times New Roman" w:cs="Times New Roman"/>
                <w:color w:val="000000"/>
                <w:kern w:val="0"/>
                <w:szCs w:val="20"/>
                <w:lang w:eastAsia="ru-RU" w:bidi="ar-SA"/>
              </w:rPr>
              <w:t>Тайп</w:t>
            </w:r>
            <w:proofErr w:type="spellEnd"/>
            <w:r w:rsidRPr="00564631">
              <w:rPr>
                <w:rFonts w:ascii="Times New Roman" w:eastAsia="Times New Roman" w:hAnsi="Times New Roman" w:cs="Times New Roman"/>
                <w:color w:val="000000"/>
                <w:kern w:val="0"/>
                <w:szCs w:val="20"/>
                <w:lang w:eastAsia="ru-RU" w:bidi="ar-SA"/>
              </w:rPr>
              <w:t xml:space="preserve">, 2021. </w:t>
            </w:r>
            <w:proofErr w:type="spellStart"/>
            <w:r w:rsidRPr="00564631">
              <w:rPr>
                <w:rFonts w:ascii="Times New Roman" w:eastAsia="Times New Roman" w:hAnsi="Times New Roman" w:cs="Times New Roman"/>
                <w:color w:val="000000"/>
                <w:kern w:val="0"/>
                <w:szCs w:val="20"/>
                <w:lang w:eastAsia="ru-RU" w:bidi="ar-SA"/>
              </w:rPr>
              <w:t>Вип</w:t>
            </w:r>
            <w:proofErr w:type="spellEnd"/>
            <w:r w:rsidRPr="00564631">
              <w:rPr>
                <w:rFonts w:ascii="Times New Roman" w:eastAsia="Times New Roman" w:hAnsi="Times New Roman" w:cs="Times New Roman"/>
                <w:color w:val="000000"/>
                <w:kern w:val="0"/>
                <w:szCs w:val="20"/>
                <w:lang w:eastAsia="ru-RU" w:bidi="ar-SA"/>
              </w:rPr>
              <w:t>. 2. (51). С. 121-128.</w:t>
            </w:r>
          </w:p>
          <w:p w14:paraId="30BB92AD" w14:textId="77777777" w:rsidR="00734D1C" w:rsidRPr="00564631" w:rsidRDefault="00734D1C" w:rsidP="005936C8">
            <w:pPr>
              <w:widowControl w:val="0"/>
              <w:tabs>
                <w:tab w:val="left" w:pos="260"/>
              </w:tabs>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 xml:space="preserve">4. Костриця М. Ю. Національне краєзнавство: актуальні питання теорії і методології / М.Ю. Костриця // Історичне краєзнавство в системі освіти України: здобутки, проблеми, перспективи: наук. </w:t>
            </w:r>
            <w:proofErr w:type="spellStart"/>
            <w:r w:rsidRPr="00564631">
              <w:rPr>
                <w:rFonts w:ascii="Times New Roman" w:eastAsia="Times New Roman" w:hAnsi="Times New Roman" w:cs="Times New Roman"/>
                <w:color w:val="000000"/>
                <w:kern w:val="0"/>
                <w:szCs w:val="20"/>
                <w:lang w:eastAsia="ru-RU" w:bidi="ar-SA"/>
              </w:rPr>
              <w:t>зб</w:t>
            </w:r>
            <w:proofErr w:type="spellEnd"/>
            <w:r w:rsidRPr="00564631">
              <w:rPr>
                <w:rFonts w:ascii="Times New Roman" w:eastAsia="Times New Roman" w:hAnsi="Times New Roman" w:cs="Times New Roman"/>
                <w:color w:val="000000"/>
                <w:kern w:val="0"/>
                <w:szCs w:val="20"/>
                <w:lang w:eastAsia="ru-RU" w:bidi="ar-SA"/>
              </w:rPr>
              <w:t>. – Кам’янець-Подільський, 2012. – С. 3-9.</w:t>
            </w:r>
          </w:p>
          <w:p w14:paraId="26F6B63D" w14:textId="77777777" w:rsidR="00734D1C" w:rsidRPr="00564631" w:rsidRDefault="00734D1C" w:rsidP="005936C8">
            <w:pPr>
              <w:widowControl w:val="0"/>
              <w:tabs>
                <w:tab w:val="left" w:pos="260"/>
              </w:tabs>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5.</w:t>
            </w:r>
            <w:r w:rsidRPr="00564631">
              <w:rPr>
                <w:rFonts w:ascii="Times New Roman" w:eastAsia="Times New Roman" w:hAnsi="Times New Roman" w:cs="Times New Roman"/>
                <w:color w:val="000000"/>
                <w:kern w:val="0"/>
                <w:szCs w:val="20"/>
                <w:lang w:eastAsia="ru-RU" w:bidi="ar-SA"/>
              </w:rPr>
              <w:tab/>
              <w:t xml:space="preserve">Кузьма-Качур М.І., </w:t>
            </w:r>
            <w:proofErr w:type="spellStart"/>
            <w:r w:rsidRPr="00564631">
              <w:rPr>
                <w:rFonts w:ascii="Times New Roman" w:eastAsia="Times New Roman" w:hAnsi="Times New Roman" w:cs="Times New Roman"/>
                <w:color w:val="000000"/>
                <w:kern w:val="0"/>
                <w:szCs w:val="20"/>
                <w:lang w:eastAsia="ru-RU" w:bidi="ar-SA"/>
              </w:rPr>
              <w:t>Горват</w:t>
            </w:r>
            <w:proofErr w:type="spellEnd"/>
            <w:r w:rsidRPr="00564631">
              <w:rPr>
                <w:rFonts w:ascii="Times New Roman" w:eastAsia="Times New Roman" w:hAnsi="Times New Roman" w:cs="Times New Roman"/>
                <w:color w:val="000000"/>
                <w:kern w:val="0"/>
                <w:szCs w:val="20"/>
                <w:lang w:eastAsia="ru-RU" w:bidi="ar-SA"/>
              </w:rPr>
              <w:t xml:space="preserve"> М.В. Основи краєзнавства. </w:t>
            </w:r>
            <w:proofErr w:type="spellStart"/>
            <w:r w:rsidRPr="00564631">
              <w:rPr>
                <w:rFonts w:ascii="Times New Roman" w:eastAsia="Times New Roman" w:hAnsi="Times New Roman" w:cs="Times New Roman"/>
                <w:color w:val="000000"/>
                <w:kern w:val="0"/>
                <w:szCs w:val="20"/>
                <w:lang w:eastAsia="ru-RU" w:bidi="ar-SA"/>
              </w:rPr>
              <w:t>Навч</w:t>
            </w:r>
            <w:proofErr w:type="spellEnd"/>
            <w:r w:rsidRPr="00564631">
              <w:rPr>
                <w:rFonts w:ascii="Times New Roman" w:eastAsia="Times New Roman" w:hAnsi="Times New Roman" w:cs="Times New Roman"/>
                <w:color w:val="000000"/>
                <w:kern w:val="0"/>
                <w:szCs w:val="20"/>
                <w:lang w:eastAsia="ru-RU" w:bidi="ar-SA"/>
              </w:rPr>
              <w:t>. посібник. К.: Вид. Ліра,  2017, – 256 с.</w:t>
            </w:r>
          </w:p>
          <w:p w14:paraId="61BA0F42" w14:textId="77777777" w:rsidR="00734D1C" w:rsidRPr="00564631" w:rsidRDefault="00734D1C" w:rsidP="005936C8">
            <w:pPr>
              <w:widowControl w:val="0"/>
              <w:tabs>
                <w:tab w:val="left" w:pos="260"/>
              </w:tabs>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 xml:space="preserve">6. </w:t>
            </w:r>
            <w:proofErr w:type="spellStart"/>
            <w:r w:rsidRPr="00564631">
              <w:rPr>
                <w:rFonts w:ascii="Times New Roman" w:eastAsia="Times New Roman" w:hAnsi="Times New Roman" w:cs="Times New Roman"/>
                <w:color w:val="000000"/>
                <w:kern w:val="0"/>
                <w:szCs w:val="20"/>
                <w:lang w:eastAsia="ru-RU" w:bidi="ar-SA"/>
              </w:rPr>
              <w:t>Pisarenko</w:t>
            </w:r>
            <w:proofErr w:type="spellEnd"/>
            <w:r w:rsidRPr="00564631">
              <w:rPr>
                <w:rFonts w:ascii="Times New Roman" w:eastAsia="Times New Roman" w:hAnsi="Times New Roman" w:cs="Times New Roman"/>
                <w:color w:val="000000"/>
                <w:kern w:val="0"/>
                <w:szCs w:val="20"/>
                <w:lang w:eastAsia="ru-RU" w:bidi="ar-SA"/>
              </w:rPr>
              <w:t xml:space="preserve">, I. V. </w:t>
            </w:r>
            <w:proofErr w:type="spellStart"/>
            <w:r w:rsidRPr="00564631">
              <w:rPr>
                <w:rFonts w:ascii="Times New Roman" w:eastAsia="Times New Roman" w:hAnsi="Times New Roman" w:cs="Times New Roman"/>
                <w:color w:val="000000"/>
                <w:kern w:val="0"/>
                <w:szCs w:val="20"/>
                <w:lang w:eastAsia="ru-RU" w:bidi="ar-SA"/>
              </w:rPr>
              <w:t>and</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Grigorenko</w:t>
            </w:r>
            <w:proofErr w:type="spellEnd"/>
            <w:r w:rsidRPr="00564631">
              <w:rPr>
                <w:rFonts w:ascii="Times New Roman" w:eastAsia="Times New Roman" w:hAnsi="Times New Roman" w:cs="Times New Roman"/>
                <w:color w:val="000000"/>
                <w:kern w:val="0"/>
                <w:szCs w:val="20"/>
                <w:lang w:eastAsia="ru-RU" w:bidi="ar-SA"/>
              </w:rPr>
              <w:t>, A. U. (2021), “</w:t>
            </w:r>
            <w:proofErr w:type="spellStart"/>
            <w:r w:rsidRPr="00564631">
              <w:rPr>
                <w:rFonts w:ascii="Times New Roman" w:eastAsia="Times New Roman" w:hAnsi="Times New Roman" w:cs="Times New Roman"/>
                <w:color w:val="000000"/>
                <w:kern w:val="0"/>
                <w:szCs w:val="20"/>
                <w:lang w:eastAsia="ru-RU" w:bidi="ar-SA"/>
              </w:rPr>
              <w:t>The</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research</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of</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modern</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state</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and</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development</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perspective</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of</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sport</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tourism</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at</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Ukraine</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Ekonomika</w:t>
            </w:r>
            <w:proofErr w:type="spellEnd"/>
            <w:r w:rsidRPr="00564631">
              <w:rPr>
                <w:rFonts w:ascii="Times New Roman" w:eastAsia="Times New Roman" w:hAnsi="Times New Roman" w:cs="Times New Roman"/>
                <w:color w:val="000000"/>
                <w:kern w:val="0"/>
                <w:szCs w:val="20"/>
                <w:lang w:eastAsia="ru-RU" w:bidi="ar-SA"/>
              </w:rPr>
              <w:t xml:space="preserve"> i </w:t>
            </w:r>
            <w:proofErr w:type="spellStart"/>
            <w:r w:rsidRPr="00564631">
              <w:rPr>
                <w:rFonts w:ascii="Times New Roman" w:eastAsia="Times New Roman" w:hAnsi="Times New Roman" w:cs="Times New Roman"/>
                <w:color w:val="000000"/>
                <w:kern w:val="0"/>
                <w:szCs w:val="20"/>
                <w:lang w:eastAsia="ru-RU" w:bidi="ar-SA"/>
              </w:rPr>
              <w:t>suspilstvo</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vol</w:t>
            </w:r>
            <w:proofErr w:type="spellEnd"/>
            <w:r w:rsidRPr="00564631">
              <w:rPr>
                <w:rFonts w:ascii="Times New Roman" w:eastAsia="Times New Roman" w:hAnsi="Times New Roman" w:cs="Times New Roman"/>
                <w:color w:val="000000"/>
                <w:kern w:val="0"/>
                <w:szCs w:val="20"/>
                <w:lang w:eastAsia="ru-RU" w:bidi="ar-SA"/>
              </w:rPr>
              <w:t xml:space="preserve">. 33, </w:t>
            </w:r>
            <w:proofErr w:type="spellStart"/>
            <w:r w:rsidRPr="00564631">
              <w:rPr>
                <w:rFonts w:ascii="Times New Roman" w:eastAsia="Times New Roman" w:hAnsi="Times New Roman" w:cs="Times New Roman"/>
                <w:color w:val="000000"/>
                <w:kern w:val="0"/>
                <w:szCs w:val="20"/>
                <w:lang w:eastAsia="ru-RU" w:bidi="ar-SA"/>
              </w:rPr>
              <w:t>pp</w:t>
            </w:r>
            <w:proofErr w:type="spellEnd"/>
            <w:r w:rsidRPr="00564631">
              <w:rPr>
                <w:rFonts w:ascii="Times New Roman" w:eastAsia="Times New Roman" w:hAnsi="Times New Roman" w:cs="Times New Roman"/>
                <w:color w:val="000000"/>
                <w:kern w:val="0"/>
                <w:szCs w:val="20"/>
                <w:lang w:eastAsia="ru-RU" w:bidi="ar-SA"/>
              </w:rPr>
              <w:t>. 25–28.</w:t>
            </w:r>
          </w:p>
          <w:p w14:paraId="39E853A8" w14:textId="77777777" w:rsidR="003478A4" w:rsidRPr="00564631" w:rsidRDefault="00734D1C" w:rsidP="00734D1C">
            <w:pPr>
              <w:widowControl w:val="0"/>
              <w:suppressAutoHyphens w:val="0"/>
              <w:jc w:val="both"/>
              <w:rPr>
                <w:rFonts w:ascii="Times New Roman" w:eastAsia="Times New Roman" w:hAnsi="Times New Roman" w:cs="Times New Roman"/>
                <w:color w:val="000000"/>
                <w:kern w:val="0"/>
                <w:szCs w:val="20"/>
                <w:lang w:eastAsia="ru-RU" w:bidi="ar-SA"/>
              </w:rPr>
            </w:pPr>
            <w:r w:rsidRPr="00564631">
              <w:rPr>
                <w:rFonts w:ascii="Times New Roman" w:eastAsia="Times New Roman" w:hAnsi="Times New Roman" w:cs="Times New Roman"/>
                <w:color w:val="000000"/>
                <w:kern w:val="0"/>
                <w:szCs w:val="20"/>
                <w:lang w:eastAsia="ru-RU" w:bidi="ar-SA"/>
              </w:rPr>
              <w:t xml:space="preserve">7. </w:t>
            </w:r>
            <w:proofErr w:type="spellStart"/>
            <w:r w:rsidRPr="00564631">
              <w:rPr>
                <w:rFonts w:ascii="Times New Roman" w:eastAsia="Times New Roman" w:hAnsi="Times New Roman" w:cs="Times New Roman"/>
                <w:color w:val="000000"/>
                <w:kern w:val="0"/>
                <w:szCs w:val="20"/>
                <w:lang w:eastAsia="ru-RU" w:bidi="ar-SA"/>
              </w:rPr>
              <w:t>Godia</w:t>
            </w:r>
            <w:proofErr w:type="spellEnd"/>
            <w:r w:rsidRPr="00564631">
              <w:rPr>
                <w:rFonts w:ascii="Times New Roman" w:eastAsia="Times New Roman" w:hAnsi="Times New Roman" w:cs="Times New Roman"/>
                <w:color w:val="000000"/>
                <w:kern w:val="0"/>
                <w:szCs w:val="20"/>
                <w:lang w:eastAsia="ru-RU" w:bidi="ar-SA"/>
              </w:rPr>
              <w:t>, I. M. “</w:t>
            </w:r>
            <w:proofErr w:type="spellStart"/>
            <w:r w:rsidRPr="00564631">
              <w:rPr>
                <w:rFonts w:ascii="Times New Roman" w:eastAsia="Times New Roman" w:hAnsi="Times New Roman" w:cs="Times New Roman"/>
                <w:color w:val="000000"/>
                <w:kern w:val="0"/>
                <w:szCs w:val="20"/>
                <w:lang w:eastAsia="ru-RU" w:bidi="ar-SA"/>
              </w:rPr>
              <w:t>Sport</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and</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wellness</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tourism</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at</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the</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wold</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and</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Ukraine</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social</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and</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economic</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aspects</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available</w:t>
            </w:r>
            <w:proofErr w:type="spellEnd"/>
            <w:r w:rsidRPr="00564631">
              <w:rPr>
                <w:rFonts w:ascii="Times New Roman" w:eastAsia="Times New Roman" w:hAnsi="Times New Roman" w:cs="Times New Roman"/>
                <w:color w:val="000000"/>
                <w:kern w:val="0"/>
                <w:szCs w:val="20"/>
                <w:lang w:eastAsia="ru-RU" w:bidi="ar-SA"/>
              </w:rPr>
              <w:t xml:space="preserve"> </w:t>
            </w:r>
            <w:proofErr w:type="spellStart"/>
            <w:r w:rsidRPr="00564631">
              <w:rPr>
                <w:rFonts w:ascii="Times New Roman" w:eastAsia="Times New Roman" w:hAnsi="Times New Roman" w:cs="Times New Roman"/>
                <w:color w:val="000000"/>
                <w:kern w:val="0"/>
                <w:szCs w:val="20"/>
                <w:lang w:eastAsia="ru-RU" w:bidi="ar-SA"/>
              </w:rPr>
              <w:t>at</w:t>
            </w:r>
            <w:proofErr w:type="spellEnd"/>
            <w:r w:rsidRPr="00564631">
              <w:rPr>
                <w:rFonts w:ascii="Times New Roman" w:eastAsia="Times New Roman" w:hAnsi="Times New Roman" w:cs="Times New Roman"/>
                <w:color w:val="000000"/>
                <w:kern w:val="0"/>
                <w:szCs w:val="20"/>
                <w:lang w:eastAsia="ru-RU" w:bidi="ar-SA"/>
              </w:rPr>
              <w:t>: https://dspace.uzhnu.edu.ua/jspui/handle/lib/20332</w:t>
            </w:r>
          </w:p>
        </w:tc>
      </w:tr>
      <w:tr w:rsidR="00C30D4B" w:rsidRPr="00564631" w14:paraId="3DF829FD" w14:textId="77777777" w:rsidTr="00564631">
        <w:trPr>
          <w:trHeight w:val="470"/>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08028522"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lastRenderedPageBreak/>
              <w:t>Обсяг дисципліни (години) та види занять</w:t>
            </w:r>
          </w:p>
        </w:tc>
        <w:tc>
          <w:tcPr>
            <w:tcW w:w="7507" w:type="dxa"/>
            <w:tcBorders>
              <w:top w:val="single" w:sz="4" w:space="0" w:color="000000"/>
              <w:left w:val="single" w:sz="4" w:space="0" w:color="000000"/>
              <w:right w:val="single" w:sz="4" w:space="0" w:color="000000"/>
            </w:tcBorders>
            <w:shd w:val="clear" w:color="auto" w:fill="auto"/>
          </w:tcPr>
          <w:p w14:paraId="63BA25F7" w14:textId="77777777" w:rsidR="00C30D4B" w:rsidRPr="00564631" w:rsidRDefault="00C30D4B" w:rsidP="003A046B">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Денна форма здобуття вищої освіти: л</w:t>
            </w:r>
            <w:r w:rsidR="0058579D" w:rsidRPr="00564631">
              <w:rPr>
                <w:rFonts w:ascii="Times New Roman" w:eastAsia="Calibri" w:hAnsi="Times New Roman" w:cs="Times New Roman"/>
                <w:iCs/>
                <w:szCs w:val="20"/>
              </w:rPr>
              <w:t>екції (</w:t>
            </w:r>
            <w:r w:rsidR="003A046B" w:rsidRPr="00564631">
              <w:rPr>
                <w:rFonts w:ascii="Times New Roman" w:eastAsia="Calibri" w:hAnsi="Times New Roman" w:cs="Times New Roman"/>
                <w:iCs/>
                <w:szCs w:val="20"/>
              </w:rPr>
              <w:t>18</w:t>
            </w:r>
            <w:r w:rsidR="006879C3" w:rsidRPr="00564631">
              <w:rPr>
                <w:rFonts w:ascii="Times New Roman" w:eastAsia="Calibri" w:hAnsi="Times New Roman" w:cs="Times New Roman"/>
                <w:iCs/>
                <w:szCs w:val="20"/>
              </w:rPr>
              <w:t xml:space="preserve"> год.), </w:t>
            </w:r>
            <w:r w:rsidR="003A046B" w:rsidRPr="00564631">
              <w:rPr>
                <w:rFonts w:ascii="Times New Roman" w:eastAsia="Calibri" w:hAnsi="Times New Roman" w:cs="Times New Roman"/>
                <w:iCs/>
                <w:szCs w:val="20"/>
              </w:rPr>
              <w:t xml:space="preserve">практичні </w:t>
            </w:r>
            <w:r w:rsidR="006879C3" w:rsidRPr="00564631">
              <w:rPr>
                <w:rFonts w:ascii="Times New Roman" w:eastAsia="Calibri" w:hAnsi="Times New Roman" w:cs="Times New Roman"/>
                <w:iCs/>
                <w:szCs w:val="20"/>
              </w:rPr>
              <w:t>заняття (</w:t>
            </w:r>
            <w:r w:rsidR="00BA4939" w:rsidRPr="00564631">
              <w:rPr>
                <w:rFonts w:ascii="Times New Roman" w:eastAsia="Calibri" w:hAnsi="Times New Roman" w:cs="Times New Roman"/>
                <w:iCs/>
                <w:szCs w:val="20"/>
              </w:rPr>
              <w:t>30</w:t>
            </w:r>
            <w:r w:rsidR="006879C3" w:rsidRPr="00564631">
              <w:rPr>
                <w:rFonts w:ascii="Times New Roman" w:eastAsia="Calibri" w:hAnsi="Times New Roman" w:cs="Times New Roman"/>
                <w:iCs/>
                <w:szCs w:val="20"/>
              </w:rPr>
              <w:t> год.), самостійна робота (</w:t>
            </w:r>
            <w:r w:rsidR="00BA4939" w:rsidRPr="00564631">
              <w:rPr>
                <w:rFonts w:ascii="Times New Roman" w:eastAsia="Calibri" w:hAnsi="Times New Roman" w:cs="Times New Roman"/>
                <w:iCs/>
                <w:szCs w:val="20"/>
              </w:rPr>
              <w:t>72</w:t>
            </w:r>
            <w:r w:rsidR="006879C3" w:rsidRPr="00564631">
              <w:rPr>
                <w:rFonts w:ascii="Times New Roman" w:eastAsia="Calibri" w:hAnsi="Times New Roman" w:cs="Times New Roman"/>
                <w:iCs/>
                <w:szCs w:val="20"/>
              </w:rPr>
              <w:t> </w:t>
            </w:r>
            <w:r w:rsidRPr="00564631">
              <w:rPr>
                <w:rFonts w:ascii="Times New Roman" w:eastAsia="Calibri" w:hAnsi="Times New Roman" w:cs="Times New Roman"/>
                <w:iCs/>
                <w:szCs w:val="20"/>
              </w:rPr>
              <w:t>год.).</w:t>
            </w:r>
          </w:p>
          <w:p w14:paraId="774F72E8" w14:textId="77777777" w:rsidR="006D3286" w:rsidRPr="00564631" w:rsidRDefault="00BA4939" w:rsidP="00BA4939">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Заочна форма здобуття вищої освіти: лекції (10 год.), практичні заняття (12 год.), самостійна робота (98 год.).</w:t>
            </w:r>
          </w:p>
        </w:tc>
      </w:tr>
      <w:tr w:rsidR="002744B6" w:rsidRPr="00564631" w14:paraId="11BACA36" w14:textId="77777777" w:rsidTr="00564631">
        <w:trPr>
          <w:trHeight w:val="470"/>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746FA48D" w14:textId="77777777" w:rsidR="002744B6" w:rsidRPr="00564631" w:rsidRDefault="002744B6" w:rsidP="002744B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t>Система оцінювання результатів навчання</w:t>
            </w:r>
          </w:p>
        </w:tc>
        <w:tc>
          <w:tcPr>
            <w:tcW w:w="7507" w:type="dxa"/>
            <w:tcBorders>
              <w:top w:val="single" w:sz="4" w:space="0" w:color="000000"/>
              <w:left w:val="single" w:sz="4" w:space="0" w:color="000000"/>
              <w:bottom w:val="single" w:sz="4" w:space="0" w:color="000000"/>
              <w:right w:val="single" w:sz="4" w:space="0" w:color="000000"/>
            </w:tcBorders>
          </w:tcPr>
          <w:p w14:paraId="7A08A6A9" w14:textId="77777777" w:rsidR="002744B6" w:rsidRPr="00564631" w:rsidRDefault="002744B6" w:rsidP="002744B6">
            <w:pPr>
              <w:pStyle w:val="a4"/>
              <w:spacing w:before="0" w:beforeAutospacing="0" w:after="0" w:afterAutospacing="0"/>
              <w:jc w:val="both"/>
              <w:rPr>
                <w:sz w:val="20"/>
                <w:szCs w:val="20"/>
                <w:lang w:val="uk-UA"/>
              </w:rPr>
            </w:pPr>
            <w:r w:rsidRPr="00564631">
              <w:rPr>
                <w:color w:val="000000"/>
                <w:sz w:val="20"/>
                <w:szCs w:val="20"/>
                <w:shd w:val="clear" w:color="auto" w:fill="FFFFFF"/>
                <w:lang w:val="uk-UA"/>
              </w:rPr>
              <w:t>Оцінювання результатів навчання здобувачів здійснюється згідно Положення про рейтингову систему оцінювання навчальних досягнень здобувачів вищої освіти Кам’янець-Подільського національного університету імені Івана Огієнка (зі змінами та доповненнями) від 30.01.2021, №11-ОД.</w:t>
            </w:r>
          </w:p>
          <w:p w14:paraId="38EEA1BF" w14:textId="77777777" w:rsidR="002744B6" w:rsidRPr="00564631" w:rsidRDefault="002744B6" w:rsidP="002744B6">
            <w:pPr>
              <w:pStyle w:val="a4"/>
              <w:spacing w:before="0" w:beforeAutospacing="0" w:after="0" w:afterAutospacing="0"/>
              <w:jc w:val="both"/>
              <w:rPr>
                <w:sz w:val="20"/>
                <w:szCs w:val="20"/>
                <w:lang w:val="uk-UA"/>
              </w:rPr>
            </w:pPr>
            <w:r w:rsidRPr="00564631">
              <w:rPr>
                <w:color w:val="000000"/>
                <w:sz w:val="20"/>
                <w:szCs w:val="20"/>
                <w:shd w:val="clear" w:color="auto" w:fill="FFFFFF"/>
                <w:lang w:val="uk-UA"/>
              </w:rPr>
              <w:t>Система оцінювання результатів навчання здобувачів вищої освіти з освітнього компоненту базується на принципах систематичності, комплексності, об’єктивності, обґрунтованості, диференційованого підходу.</w:t>
            </w:r>
            <w:r w:rsidRPr="00564631">
              <w:rPr>
                <w:color w:val="000000"/>
                <w:sz w:val="20"/>
                <w:szCs w:val="20"/>
                <w:shd w:val="clear" w:color="auto" w:fill="FFFFFF"/>
              </w:rPr>
              <w:t> </w:t>
            </w:r>
          </w:p>
          <w:tbl>
            <w:tblPr>
              <w:tblpPr w:leftFromText="180" w:rightFromText="180" w:vertAnchor="text" w:horzAnchor="margin" w:tblpXSpec="center" w:tblpY="1278"/>
              <w:tblOverlap w:val="never"/>
              <w:tblW w:w="69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97"/>
              <w:gridCol w:w="972"/>
              <w:gridCol w:w="1060"/>
              <w:gridCol w:w="1198"/>
              <w:gridCol w:w="1184"/>
              <w:gridCol w:w="728"/>
              <w:gridCol w:w="725"/>
            </w:tblGrid>
            <w:tr w:rsidR="00564631" w:rsidRPr="00564631" w14:paraId="0815BFF6" w14:textId="77777777" w:rsidTr="00564631">
              <w:trPr>
                <w:cantSplit/>
                <w:trHeight w:val="488"/>
              </w:trPr>
              <w:tc>
                <w:tcPr>
                  <w:tcW w:w="4327" w:type="dxa"/>
                  <w:gridSpan w:val="4"/>
                  <w:shd w:val="clear" w:color="auto" w:fill="auto"/>
                </w:tcPr>
                <w:p w14:paraId="35BFFC12" w14:textId="77777777" w:rsidR="00564631" w:rsidRPr="00564631" w:rsidRDefault="00564631" w:rsidP="002744B6">
                  <w:pPr>
                    <w:widowControl w:val="0"/>
                    <w:jc w:val="center"/>
                    <w:rPr>
                      <w:rFonts w:ascii="Times New Roman" w:hAnsi="Times New Roman" w:cs="Times New Roman"/>
                      <w:b/>
                      <w:szCs w:val="20"/>
                    </w:rPr>
                  </w:pPr>
                  <w:r w:rsidRPr="00564631">
                    <w:rPr>
                      <w:rFonts w:ascii="Times New Roman" w:hAnsi="Times New Roman" w:cs="Times New Roman"/>
                      <w:b/>
                      <w:szCs w:val="20"/>
                    </w:rPr>
                    <w:t xml:space="preserve">Поточний і модульний контроль </w:t>
                  </w:r>
                </w:p>
                <w:p w14:paraId="213616A8" w14:textId="77777777" w:rsidR="00564631" w:rsidRPr="00564631" w:rsidRDefault="00564631" w:rsidP="002744B6">
                  <w:pPr>
                    <w:widowControl w:val="0"/>
                    <w:jc w:val="center"/>
                    <w:rPr>
                      <w:rFonts w:ascii="Times New Roman" w:hAnsi="Times New Roman" w:cs="Times New Roman"/>
                      <w:b/>
                      <w:szCs w:val="20"/>
                    </w:rPr>
                  </w:pPr>
                  <w:r w:rsidRPr="00564631">
                    <w:rPr>
                      <w:rFonts w:ascii="Times New Roman" w:hAnsi="Times New Roman" w:cs="Times New Roman"/>
                      <w:b/>
                      <w:szCs w:val="20"/>
                    </w:rPr>
                    <w:t>(50 балів)</w:t>
                  </w:r>
                </w:p>
              </w:tc>
              <w:tc>
                <w:tcPr>
                  <w:tcW w:w="1184" w:type="dxa"/>
                  <w:shd w:val="clear" w:color="auto" w:fill="auto"/>
                </w:tcPr>
                <w:p w14:paraId="0658CA8D" w14:textId="5E3D578E" w:rsidR="00564631" w:rsidRPr="00564631" w:rsidRDefault="00564631" w:rsidP="002744B6">
                  <w:pPr>
                    <w:widowControl w:val="0"/>
                    <w:jc w:val="center"/>
                    <w:rPr>
                      <w:rFonts w:ascii="Times New Roman" w:hAnsi="Times New Roman" w:cs="Times New Roman"/>
                      <w:b/>
                      <w:szCs w:val="20"/>
                    </w:rPr>
                  </w:pPr>
                  <w:r w:rsidRPr="00564631">
                    <w:rPr>
                      <w:rFonts w:ascii="Times New Roman" w:hAnsi="Times New Roman" w:cs="Times New Roman"/>
                      <w:b/>
                      <w:szCs w:val="20"/>
                    </w:rPr>
                    <w:t>СР</w:t>
                  </w:r>
                </w:p>
              </w:tc>
              <w:tc>
                <w:tcPr>
                  <w:tcW w:w="728" w:type="dxa"/>
                  <w:shd w:val="clear" w:color="auto" w:fill="auto"/>
                </w:tcPr>
                <w:p w14:paraId="175F48D5" w14:textId="77777777" w:rsidR="00564631" w:rsidRPr="00564631" w:rsidRDefault="00564631" w:rsidP="002744B6">
                  <w:pPr>
                    <w:widowControl w:val="0"/>
                    <w:jc w:val="center"/>
                    <w:rPr>
                      <w:rFonts w:ascii="Times New Roman" w:hAnsi="Times New Roman" w:cs="Times New Roman"/>
                      <w:b/>
                      <w:szCs w:val="20"/>
                    </w:rPr>
                  </w:pPr>
                  <w:r w:rsidRPr="00564631">
                    <w:rPr>
                      <w:rFonts w:ascii="Times New Roman" w:hAnsi="Times New Roman" w:cs="Times New Roman"/>
                      <w:b/>
                      <w:szCs w:val="20"/>
                    </w:rPr>
                    <w:t>Іспит</w:t>
                  </w:r>
                </w:p>
              </w:tc>
              <w:tc>
                <w:tcPr>
                  <w:tcW w:w="725" w:type="dxa"/>
                  <w:shd w:val="clear" w:color="auto" w:fill="auto"/>
                </w:tcPr>
                <w:p w14:paraId="3D79E367" w14:textId="77777777" w:rsidR="00564631" w:rsidRPr="00564631" w:rsidRDefault="00564631" w:rsidP="002744B6">
                  <w:pPr>
                    <w:widowControl w:val="0"/>
                    <w:jc w:val="center"/>
                    <w:rPr>
                      <w:rFonts w:ascii="Times New Roman" w:hAnsi="Times New Roman" w:cs="Times New Roman"/>
                      <w:b/>
                      <w:szCs w:val="20"/>
                    </w:rPr>
                  </w:pPr>
                  <w:r w:rsidRPr="00564631">
                    <w:rPr>
                      <w:rFonts w:ascii="Times New Roman" w:hAnsi="Times New Roman" w:cs="Times New Roman"/>
                      <w:b/>
                      <w:szCs w:val="20"/>
                    </w:rPr>
                    <w:t>Сума</w:t>
                  </w:r>
                </w:p>
              </w:tc>
            </w:tr>
            <w:tr w:rsidR="00564631" w:rsidRPr="00564631" w14:paraId="49DBBAFD" w14:textId="77777777" w:rsidTr="00564631">
              <w:tc>
                <w:tcPr>
                  <w:tcW w:w="2069" w:type="dxa"/>
                  <w:gridSpan w:val="2"/>
                  <w:shd w:val="clear" w:color="auto" w:fill="auto"/>
                </w:tcPr>
                <w:p w14:paraId="4571F62A"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Змістовий</w:t>
                  </w:r>
                </w:p>
                <w:p w14:paraId="3FFD9322"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модуль 1 (25 балів)</w:t>
                  </w:r>
                </w:p>
              </w:tc>
              <w:tc>
                <w:tcPr>
                  <w:tcW w:w="2258" w:type="dxa"/>
                  <w:gridSpan w:val="2"/>
                  <w:shd w:val="clear" w:color="auto" w:fill="auto"/>
                </w:tcPr>
                <w:p w14:paraId="7E024C13"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Змістовий</w:t>
                  </w:r>
                </w:p>
                <w:p w14:paraId="392D751B" w14:textId="77777777" w:rsidR="00564631" w:rsidRPr="00564631" w:rsidRDefault="00564631" w:rsidP="002744B6">
                  <w:pPr>
                    <w:widowControl w:val="0"/>
                    <w:ind w:left="53"/>
                    <w:jc w:val="center"/>
                    <w:rPr>
                      <w:rFonts w:ascii="Times New Roman" w:hAnsi="Times New Roman" w:cs="Times New Roman"/>
                      <w:szCs w:val="20"/>
                    </w:rPr>
                  </w:pPr>
                  <w:r w:rsidRPr="00564631">
                    <w:rPr>
                      <w:rFonts w:ascii="Times New Roman" w:hAnsi="Times New Roman" w:cs="Times New Roman"/>
                      <w:szCs w:val="20"/>
                    </w:rPr>
                    <w:t>модуль 2 (25 балів)</w:t>
                  </w:r>
                </w:p>
              </w:tc>
              <w:tc>
                <w:tcPr>
                  <w:tcW w:w="1184" w:type="dxa"/>
                  <w:vMerge w:val="restart"/>
                  <w:shd w:val="clear" w:color="auto" w:fill="auto"/>
                </w:tcPr>
                <w:p w14:paraId="4152EBEF" w14:textId="77777777" w:rsidR="00564631" w:rsidRPr="00564631" w:rsidRDefault="00564631" w:rsidP="002744B6">
                  <w:pPr>
                    <w:widowControl w:val="0"/>
                    <w:jc w:val="center"/>
                    <w:rPr>
                      <w:rFonts w:ascii="Times New Roman" w:hAnsi="Times New Roman" w:cs="Times New Roman"/>
                      <w:szCs w:val="20"/>
                    </w:rPr>
                  </w:pPr>
                </w:p>
                <w:p w14:paraId="0C224B00" w14:textId="77777777" w:rsidR="00564631" w:rsidRPr="00564631" w:rsidRDefault="00564631" w:rsidP="002744B6">
                  <w:pPr>
                    <w:widowControl w:val="0"/>
                    <w:jc w:val="center"/>
                    <w:rPr>
                      <w:rFonts w:ascii="Times New Roman" w:hAnsi="Times New Roman" w:cs="Times New Roman"/>
                      <w:szCs w:val="20"/>
                    </w:rPr>
                  </w:pPr>
                </w:p>
                <w:p w14:paraId="21576470" w14:textId="77777777" w:rsidR="00564631" w:rsidRPr="00564631" w:rsidRDefault="00564631" w:rsidP="002744B6">
                  <w:pPr>
                    <w:widowControl w:val="0"/>
                    <w:jc w:val="center"/>
                    <w:rPr>
                      <w:rFonts w:ascii="Times New Roman" w:hAnsi="Times New Roman" w:cs="Times New Roman"/>
                      <w:szCs w:val="20"/>
                    </w:rPr>
                  </w:pPr>
                </w:p>
                <w:p w14:paraId="04E2DF55" w14:textId="1AA404C3"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10</w:t>
                  </w:r>
                </w:p>
              </w:tc>
              <w:tc>
                <w:tcPr>
                  <w:tcW w:w="728" w:type="dxa"/>
                  <w:vMerge w:val="restart"/>
                  <w:shd w:val="clear" w:color="auto" w:fill="auto"/>
                </w:tcPr>
                <w:p w14:paraId="0E9E70A9" w14:textId="77777777" w:rsidR="00564631" w:rsidRPr="00564631" w:rsidRDefault="00564631" w:rsidP="002744B6">
                  <w:pPr>
                    <w:widowControl w:val="0"/>
                    <w:rPr>
                      <w:rFonts w:ascii="Times New Roman" w:hAnsi="Times New Roman" w:cs="Times New Roman"/>
                      <w:szCs w:val="20"/>
                    </w:rPr>
                  </w:pPr>
                </w:p>
                <w:p w14:paraId="6F54C062" w14:textId="77777777" w:rsidR="00564631" w:rsidRPr="00564631" w:rsidRDefault="00564631" w:rsidP="002744B6">
                  <w:pPr>
                    <w:widowControl w:val="0"/>
                    <w:rPr>
                      <w:rFonts w:ascii="Times New Roman" w:hAnsi="Times New Roman" w:cs="Times New Roman"/>
                      <w:szCs w:val="20"/>
                    </w:rPr>
                  </w:pPr>
                </w:p>
                <w:p w14:paraId="21656A43" w14:textId="77777777" w:rsidR="00564631" w:rsidRPr="00564631" w:rsidRDefault="00564631" w:rsidP="002744B6">
                  <w:pPr>
                    <w:widowControl w:val="0"/>
                    <w:rPr>
                      <w:rFonts w:ascii="Times New Roman" w:hAnsi="Times New Roman" w:cs="Times New Roman"/>
                      <w:szCs w:val="20"/>
                    </w:rPr>
                  </w:pPr>
                </w:p>
                <w:p w14:paraId="4AAA4D27" w14:textId="77777777" w:rsidR="00564631" w:rsidRPr="00564631" w:rsidRDefault="00564631" w:rsidP="002744B6">
                  <w:pPr>
                    <w:widowControl w:val="0"/>
                    <w:rPr>
                      <w:rFonts w:ascii="Times New Roman" w:hAnsi="Times New Roman" w:cs="Times New Roman"/>
                      <w:szCs w:val="20"/>
                    </w:rPr>
                  </w:pPr>
                  <w:r w:rsidRPr="00564631">
                    <w:rPr>
                      <w:rFonts w:ascii="Times New Roman" w:hAnsi="Times New Roman" w:cs="Times New Roman"/>
                      <w:szCs w:val="20"/>
                    </w:rPr>
                    <w:t>40</w:t>
                  </w:r>
                </w:p>
                <w:p w14:paraId="025EAF95" w14:textId="77777777" w:rsidR="00564631" w:rsidRPr="00564631" w:rsidRDefault="00564631" w:rsidP="002744B6">
                  <w:pPr>
                    <w:widowControl w:val="0"/>
                    <w:jc w:val="center"/>
                    <w:rPr>
                      <w:rFonts w:ascii="Times New Roman" w:hAnsi="Times New Roman" w:cs="Times New Roman"/>
                      <w:szCs w:val="20"/>
                    </w:rPr>
                  </w:pPr>
                </w:p>
              </w:tc>
              <w:tc>
                <w:tcPr>
                  <w:tcW w:w="725" w:type="dxa"/>
                  <w:vMerge w:val="restart"/>
                  <w:shd w:val="clear" w:color="auto" w:fill="auto"/>
                </w:tcPr>
                <w:p w14:paraId="05829583" w14:textId="77777777" w:rsidR="00564631" w:rsidRPr="00564631" w:rsidRDefault="00564631" w:rsidP="002744B6">
                  <w:pPr>
                    <w:widowControl w:val="0"/>
                    <w:rPr>
                      <w:rFonts w:ascii="Times New Roman" w:hAnsi="Times New Roman" w:cs="Times New Roman"/>
                      <w:szCs w:val="20"/>
                    </w:rPr>
                  </w:pPr>
                </w:p>
                <w:p w14:paraId="7DAE86C6" w14:textId="77777777" w:rsidR="00564631" w:rsidRPr="00564631" w:rsidRDefault="00564631" w:rsidP="002744B6">
                  <w:pPr>
                    <w:widowControl w:val="0"/>
                    <w:rPr>
                      <w:rFonts w:ascii="Times New Roman" w:hAnsi="Times New Roman" w:cs="Times New Roman"/>
                      <w:szCs w:val="20"/>
                    </w:rPr>
                  </w:pPr>
                </w:p>
                <w:p w14:paraId="2B755602" w14:textId="77777777" w:rsidR="00564631" w:rsidRPr="00564631" w:rsidRDefault="00564631" w:rsidP="002744B6">
                  <w:pPr>
                    <w:widowControl w:val="0"/>
                    <w:rPr>
                      <w:rFonts w:ascii="Times New Roman" w:hAnsi="Times New Roman" w:cs="Times New Roman"/>
                      <w:szCs w:val="20"/>
                    </w:rPr>
                  </w:pPr>
                </w:p>
                <w:p w14:paraId="4F715521"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100</w:t>
                  </w:r>
                </w:p>
              </w:tc>
            </w:tr>
            <w:tr w:rsidR="00564631" w:rsidRPr="00564631" w14:paraId="2123B817" w14:textId="77777777" w:rsidTr="00564631">
              <w:trPr>
                <w:trHeight w:val="541"/>
              </w:trPr>
              <w:tc>
                <w:tcPr>
                  <w:tcW w:w="1097" w:type="dxa"/>
                  <w:shd w:val="clear" w:color="auto" w:fill="auto"/>
                </w:tcPr>
                <w:p w14:paraId="0DA15A40"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Поточний контроль</w:t>
                  </w:r>
                </w:p>
              </w:tc>
              <w:tc>
                <w:tcPr>
                  <w:tcW w:w="972" w:type="dxa"/>
                  <w:shd w:val="clear" w:color="auto" w:fill="auto"/>
                </w:tcPr>
                <w:p w14:paraId="020FF0AB"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МКР</w:t>
                  </w:r>
                </w:p>
                <w:p w14:paraId="38907210" w14:textId="77777777" w:rsidR="00564631" w:rsidRPr="00564631" w:rsidRDefault="00564631" w:rsidP="002744B6">
                  <w:pPr>
                    <w:widowControl w:val="0"/>
                    <w:jc w:val="center"/>
                    <w:rPr>
                      <w:rFonts w:ascii="Times New Roman" w:hAnsi="Times New Roman" w:cs="Times New Roman"/>
                      <w:szCs w:val="20"/>
                    </w:rPr>
                  </w:pPr>
                </w:p>
                <w:p w14:paraId="1874B485" w14:textId="77777777" w:rsidR="00564631" w:rsidRPr="00564631" w:rsidRDefault="00564631" w:rsidP="002744B6">
                  <w:pPr>
                    <w:widowControl w:val="0"/>
                    <w:jc w:val="center"/>
                    <w:rPr>
                      <w:rFonts w:ascii="Times New Roman" w:hAnsi="Times New Roman" w:cs="Times New Roman"/>
                      <w:szCs w:val="20"/>
                    </w:rPr>
                  </w:pPr>
                </w:p>
              </w:tc>
              <w:tc>
                <w:tcPr>
                  <w:tcW w:w="1060" w:type="dxa"/>
                  <w:shd w:val="clear" w:color="auto" w:fill="auto"/>
                </w:tcPr>
                <w:p w14:paraId="503E2197"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Поточний контроль</w:t>
                  </w:r>
                </w:p>
              </w:tc>
              <w:tc>
                <w:tcPr>
                  <w:tcW w:w="1198" w:type="dxa"/>
                  <w:shd w:val="clear" w:color="auto" w:fill="auto"/>
                </w:tcPr>
                <w:p w14:paraId="7A9B7E6F"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МКР</w:t>
                  </w:r>
                </w:p>
                <w:p w14:paraId="3A4E6DB2" w14:textId="77777777" w:rsidR="00564631" w:rsidRPr="00564631" w:rsidRDefault="00564631" w:rsidP="002744B6">
                  <w:pPr>
                    <w:widowControl w:val="0"/>
                    <w:jc w:val="center"/>
                    <w:rPr>
                      <w:rFonts w:ascii="Times New Roman" w:hAnsi="Times New Roman" w:cs="Times New Roman"/>
                      <w:szCs w:val="20"/>
                    </w:rPr>
                  </w:pPr>
                </w:p>
                <w:p w14:paraId="6DD32BCA" w14:textId="77777777" w:rsidR="00564631" w:rsidRPr="00564631" w:rsidRDefault="00564631" w:rsidP="002744B6">
                  <w:pPr>
                    <w:widowControl w:val="0"/>
                    <w:jc w:val="center"/>
                    <w:rPr>
                      <w:rFonts w:ascii="Times New Roman" w:hAnsi="Times New Roman" w:cs="Times New Roman"/>
                      <w:szCs w:val="20"/>
                    </w:rPr>
                  </w:pPr>
                </w:p>
              </w:tc>
              <w:tc>
                <w:tcPr>
                  <w:tcW w:w="1184" w:type="dxa"/>
                  <w:vMerge/>
                  <w:shd w:val="clear" w:color="auto" w:fill="auto"/>
                </w:tcPr>
                <w:p w14:paraId="1A355C3B" w14:textId="77777777" w:rsidR="00564631" w:rsidRPr="00564631" w:rsidRDefault="00564631" w:rsidP="002744B6">
                  <w:pPr>
                    <w:widowControl w:val="0"/>
                    <w:jc w:val="both"/>
                    <w:rPr>
                      <w:rFonts w:ascii="Times New Roman" w:hAnsi="Times New Roman" w:cs="Times New Roman"/>
                      <w:szCs w:val="20"/>
                    </w:rPr>
                  </w:pPr>
                </w:p>
              </w:tc>
              <w:tc>
                <w:tcPr>
                  <w:tcW w:w="728" w:type="dxa"/>
                  <w:vMerge/>
                  <w:shd w:val="clear" w:color="auto" w:fill="auto"/>
                </w:tcPr>
                <w:p w14:paraId="0C200260" w14:textId="77777777" w:rsidR="00564631" w:rsidRPr="00564631" w:rsidRDefault="00564631" w:rsidP="002744B6">
                  <w:pPr>
                    <w:widowControl w:val="0"/>
                    <w:jc w:val="both"/>
                    <w:rPr>
                      <w:rFonts w:ascii="Times New Roman" w:hAnsi="Times New Roman" w:cs="Times New Roman"/>
                      <w:szCs w:val="20"/>
                    </w:rPr>
                  </w:pPr>
                </w:p>
              </w:tc>
              <w:tc>
                <w:tcPr>
                  <w:tcW w:w="725" w:type="dxa"/>
                  <w:vMerge/>
                  <w:shd w:val="clear" w:color="auto" w:fill="auto"/>
                </w:tcPr>
                <w:p w14:paraId="4307E688" w14:textId="77777777" w:rsidR="00564631" w:rsidRPr="00564631" w:rsidRDefault="00564631" w:rsidP="002744B6">
                  <w:pPr>
                    <w:widowControl w:val="0"/>
                    <w:jc w:val="both"/>
                    <w:rPr>
                      <w:rFonts w:ascii="Times New Roman" w:hAnsi="Times New Roman" w:cs="Times New Roman"/>
                      <w:szCs w:val="20"/>
                    </w:rPr>
                  </w:pPr>
                </w:p>
              </w:tc>
            </w:tr>
            <w:tr w:rsidR="00564631" w:rsidRPr="00564631" w14:paraId="63C83CA5" w14:textId="77777777" w:rsidTr="00564631">
              <w:trPr>
                <w:trHeight w:val="747"/>
              </w:trPr>
              <w:tc>
                <w:tcPr>
                  <w:tcW w:w="1097" w:type="dxa"/>
                  <w:shd w:val="clear" w:color="auto" w:fill="auto"/>
                </w:tcPr>
                <w:p w14:paraId="725A052C"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15</w:t>
                  </w:r>
                </w:p>
                <w:p w14:paraId="02855962"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балів</w:t>
                  </w:r>
                </w:p>
              </w:tc>
              <w:tc>
                <w:tcPr>
                  <w:tcW w:w="972" w:type="dxa"/>
                  <w:shd w:val="clear" w:color="auto" w:fill="auto"/>
                </w:tcPr>
                <w:p w14:paraId="50C2A365"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10</w:t>
                  </w:r>
                </w:p>
                <w:p w14:paraId="56034CA2"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балів</w:t>
                  </w:r>
                </w:p>
              </w:tc>
              <w:tc>
                <w:tcPr>
                  <w:tcW w:w="1060" w:type="dxa"/>
                  <w:shd w:val="clear" w:color="auto" w:fill="auto"/>
                </w:tcPr>
                <w:p w14:paraId="579FC5C1"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15</w:t>
                  </w:r>
                </w:p>
                <w:p w14:paraId="27727453"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балів</w:t>
                  </w:r>
                </w:p>
              </w:tc>
              <w:tc>
                <w:tcPr>
                  <w:tcW w:w="1198" w:type="dxa"/>
                  <w:shd w:val="clear" w:color="auto" w:fill="auto"/>
                </w:tcPr>
                <w:p w14:paraId="6CE56D9D" w14:textId="77777777" w:rsidR="00564631" w:rsidRPr="00564631" w:rsidRDefault="00564631" w:rsidP="002744B6">
                  <w:pPr>
                    <w:widowControl w:val="0"/>
                    <w:jc w:val="center"/>
                    <w:rPr>
                      <w:rFonts w:ascii="Times New Roman" w:hAnsi="Times New Roman" w:cs="Times New Roman"/>
                      <w:szCs w:val="20"/>
                    </w:rPr>
                  </w:pPr>
                  <w:r w:rsidRPr="00564631">
                    <w:rPr>
                      <w:rFonts w:ascii="Times New Roman" w:hAnsi="Times New Roman" w:cs="Times New Roman"/>
                      <w:szCs w:val="20"/>
                    </w:rPr>
                    <w:t>10</w:t>
                  </w:r>
                </w:p>
                <w:p w14:paraId="38AB1B98" w14:textId="77777777" w:rsidR="00564631" w:rsidRPr="00564631" w:rsidRDefault="00564631" w:rsidP="002744B6">
                  <w:pPr>
                    <w:widowControl w:val="0"/>
                    <w:ind w:left="74"/>
                    <w:jc w:val="center"/>
                    <w:rPr>
                      <w:rFonts w:ascii="Times New Roman" w:hAnsi="Times New Roman" w:cs="Times New Roman"/>
                      <w:szCs w:val="20"/>
                    </w:rPr>
                  </w:pPr>
                  <w:r w:rsidRPr="00564631">
                    <w:rPr>
                      <w:rFonts w:ascii="Times New Roman" w:hAnsi="Times New Roman" w:cs="Times New Roman"/>
                      <w:szCs w:val="20"/>
                    </w:rPr>
                    <w:t>балів</w:t>
                  </w:r>
                </w:p>
              </w:tc>
              <w:tc>
                <w:tcPr>
                  <w:tcW w:w="1184" w:type="dxa"/>
                  <w:vMerge/>
                  <w:shd w:val="clear" w:color="auto" w:fill="auto"/>
                </w:tcPr>
                <w:p w14:paraId="3476206B" w14:textId="77777777" w:rsidR="00564631" w:rsidRPr="00564631" w:rsidRDefault="00564631" w:rsidP="002744B6">
                  <w:pPr>
                    <w:widowControl w:val="0"/>
                    <w:jc w:val="both"/>
                    <w:rPr>
                      <w:rFonts w:ascii="Times New Roman" w:hAnsi="Times New Roman" w:cs="Times New Roman"/>
                      <w:szCs w:val="20"/>
                    </w:rPr>
                  </w:pPr>
                </w:p>
              </w:tc>
              <w:tc>
                <w:tcPr>
                  <w:tcW w:w="728" w:type="dxa"/>
                  <w:vMerge/>
                  <w:shd w:val="clear" w:color="auto" w:fill="auto"/>
                </w:tcPr>
                <w:p w14:paraId="32C6821D" w14:textId="77777777" w:rsidR="00564631" w:rsidRPr="00564631" w:rsidRDefault="00564631" w:rsidP="002744B6">
                  <w:pPr>
                    <w:widowControl w:val="0"/>
                    <w:jc w:val="both"/>
                    <w:rPr>
                      <w:rFonts w:ascii="Times New Roman" w:hAnsi="Times New Roman" w:cs="Times New Roman"/>
                      <w:szCs w:val="20"/>
                    </w:rPr>
                  </w:pPr>
                </w:p>
              </w:tc>
              <w:tc>
                <w:tcPr>
                  <w:tcW w:w="725" w:type="dxa"/>
                  <w:vMerge/>
                  <w:shd w:val="clear" w:color="auto" w:fill="auto"/>
                </w:tcPr>
                <w:p w14:paraId="047A52D4" w14:textId="77777777" w:rsidR="00564631" w:rsidRPr="00564631" w:rsidRDefault="00564631" w:rsidP="002744B6">
                  <w:pPr>
                    <w:widowControl w:val="0"/>
                    <w:jc w:val="both"/>
                    <w:rPr>
                      <w:rFonts w:ascii="Times New Roman" w:hAnsi="Times New Roman" w:cs="Times New Roman"/>
                      <w:szCs w:val="20"/>
                    </w:rPr>
                  </w:pPr>
                </w:p>
              </w:tc>
            </w:tr>
          </w:tbl>
          <w:p w14:paraId="13CB7789" w14:textId="77777777" w:rsidR="002744B6" w:rsidRPr="00564631" w:rsidRDefault="002744B6" w:rsidP="002744B6">
            <w:pPr>
              <w:pStyle w:val="a4"/>
              <w:spacing w:before="0" w:beforeAutospacing="0" w:after="0" w:afterAutospacing="0"/>
              <w:jc w:val="both"/>
              <w:rPr>
                <w:color w:val="000000"/>
                <w:sz w:val="20"/>
                <w:szCs w:val="20"/>
                <w:shd w:val="clear" w:color="auto" w:fill="FFFFFF"/>
                <w:lang w:val="uk-UA"/>
              </w:rPr>
            </w:pPr>
            <w:r w:rsidRPr="00564631">
              <w:rPr>
                <w:color w:val="000000"/>
                <w:sz w:val="20"/>
                <w:szCs w:val="20"/>
                <w:shd w:val="clear" w:color="auto" w:fill="FFFFFF"/>
                <w:lang w:val="uk-UA"/>
              </w:rPr>
              <w:t>Система оцінювання передбачає активну роботу здобувачів вищої освіти впродовж семестру та отримання ними оцінки за практичні заняття, модульну контрольну роботу, самостійну роботу, екзамен, сума яких складає підсумкову рейтингову оцінку за освітній компонент.</w:t>
            </w:r>
            <w:r w:rsidRPr="00564631">
              <w:rPr>
                <w:color w:val="000000"/>
                <w:sz w:val="20"/>
                <w:szCs w:val="20"/>
                <w:shd w:val="clear" w:color="auto" w:fill="FFFFFF"/>
              </w:rPr>
              <w:t> </w:t>
            </w:r>
          </w:p>
          <w:p w14:paraId="7FB58454" w14:textId="77777777" w:rsidR="002744B6" w:rsidRPr="00564631" w:rsidRDefault="002744B6" w:rsidP="002744B6">
            <w:pPr>
              <w:pStyle w:val="a4"/>
              <w:spacing w:before="0" w:beforeAutospacing="0" w:after="0" w:afterAutospacing="0"/>
              <w:jc w:val="both"/>
              <w:rPr>
                <w:sz w:val="20"/>
                <w:szCs w:val="20"/>
                <w:lang w:val="uk-UA"/>
              </w:rPr>
            </w:pPr>
          </w:p>
          <w:p w14:paraId="71A2883E" w14:textId="77777777" w:rsidR="002744B6" w:rsidRPr="00564631" w:rsidRDefault="002744B6" w:rsidP="002744B6">
            <w:pPr>
              <w:pStyle w:val="a4"/>
              <w:spacing w:before="0" w:beforeAutospacing="0" w:after="0" w:afterAutospacing="0"/>
              <w:jc w:val="both"/>
              <w:rPr>
                <w:sz w:val="20"/>
                <w:szCs w:val="20"/>
                <w:lang w:val="uk-UA"/>
              </w:rPr>
            </w:pPr>
          </w:p>
          <w:p w14:paraId="0351AACA" w14:textId="77777777" w:rsidR="002744B6" w:rsidRPr="00564631" w:rsidRDefault="002744B6" w:rsidP="002744B6">
            <w:pPr>
              <w:pStyle w:val="a4"/>
              <w:spacing w:before="0" w:beforeAutospacing="0" w:after="0" w:afterAutospacing="0"/>
              <w:jc w:val="both"/>
              <w:rPr>
                <w:b/>
                <w:bCs/>
                <w:color w:val="FF0000"/>
                <w:sz w:val="20"/>
                <w:szCs w:val="20"/>
                <w:shd w:val="clear" w:color="auto" w:fill="FFFFFF"/>
                <w:lang w:val="uk-UA"/>
              </w:rPr>
            </w:pPr>
          </w:p>
          <w:p w14:paraId="6F11A906" w14:textId="77777777" w:rsidR="002744B6" w:rsidRPr="00564631" w:rsidRDefault="002744B6" w:rsidP="002744B6">
            <w:pPr>
              <w:pStyle w:val="a4"/>
              <w:spacing w:before="0" w:beforeAutospacing="0" w:after="0" w:afterAutospacing="0"/>
              <w:jc w:val="both"/>
              <w:rPr>
                <w:sz w:val="20"/>
                <w:szCs w:val="20"/>
              </w:rPr>
            </w:pPr>
            <w:proofErr w:type="spellStart"/>
            <w:r w:rsidRPr="00564631">
              <w:rPr>
                <w:b/>
                <w:bCs/>
                <w:color w:val="000000"/>
                <w:sz w:val="20"/>
                <w:szCs w:val="20"/>
                <w:shd w:val="clear" w:color="auto" w:fill="FFFFFF"/>
              </w:rPr>
              <w:t>Поточний</w:t>
            </w:r>
            <w:proofErr w:type="spellEnd"/>
            <w:r w:rsidRPr="00564631">
              <w:rPr>
                <w:b/>
                <w:bCs/>
                <w:color w:val="000000"/>
                <w:sz w:val="20"/>
                <w:szCs w:val="20"/>
                <w:shd w:val="clear" w:color="auto" w:fill="FFFFFF"/>
              </w:rPr>
              <w:t xml:space="preserve"> контроль</w:t>
            </w:r>
            <w:r w:rsidRPr="00564631">
              <w:rPr>
                <w:color w:val="000000"/>
                <w:sz w:val="20"/>
                <w:szCs w:val="20"/>
                <w:shd w:val="clear" w:color="auto" w:fill="FFFFFF"/>
              </w:rPr>
              <w:t xml:space="preserve">. </w:t>
            </w:r>
            <w:proofErr w:type="spellStart"/>
            <w:r w:rsidRPr="00564631">
              <w:rPr>
                <w:color w:val="000000"/>
                <w:sz w:val="20"/>
                <w:szCs w:val="20"/>
                <w:shd w:val="clear" w:color="auto" w:fill="FFFFFF"/>
              </w:rPr>
              <w:t>Виведення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підсумкового</w:t>
            </w:r>
            <w:proofErr w:type="spellEnd"/>
            <w:r w:rsidRPr="00564631">
              <w:rPr>
                <w:color w:val="000000"/>
                <w:sz w:val="20"/>
                <w:szCs w:val="20"/>
                <w:shd w:val="clear" w:color="auto" w:fill="FFFFFF"/>
              </w:rPr>
              <w:t xml:space="preserve"> рейтингового балу поточного контролю </w:t>
            </w:r>
            <w:r w:rsidRPr="00564631">
              <w:rPr>
                <w:sz w:val="20"/>
                <w:szCs w:val="20"/>
                <w:highlight w:val="white"/>
                <w:lang w:val="uk-UA"/>
              </w:rPr>
              <w:t>(</w:t>
            </w:r>
            <m:oMath>
              <m:sSub>
                <m:sSubPr>
                  <m:ctrlPr>
                    <w:rPr>
                      <w:rFonts w:ascii="Cambria Math" w:eastAsia="Cambria Math" w:hAnsi="Cambria Math"/>
                      <w:sz w:val="20"/>
                      <w:szCs w:val="20"/>
                      <w:highlight w:val="white"/>
                      <w:vertAlign w:val="subscript"/>
                      <w:lang w:val="uk-UA"/>
                    </w:rPr>
                  </m:ctrlPr>
                </m:sSubPr>
                <m:e>
                  <m:r>
                    <w:rPr>
                      <w:rFonts w:ascii="Cambria Math" w:eastAsia="Cambria Math" w:hAnsi="Cambria Math"/>
                      <w:sz w:val="20"/>
                      <w:szCs w:val="20"/>
                      <w:highlight w:val="white"/>
                      <w:vertAlign w:val="subscript"/>
                      <w:lang w:val="uk-UA"/>
                    </w:rPr>
                    <m:t>r</m:t>
                  </m:r>
                </m:e>
                <m:sub>
                  <m:r>
                    <w:rPr>
                      <w:rFonts w:ascii="Cambria Math" w:eastAsia="Cambria Math" w:hAnsi="Cambria Math"/>
                      <w:sz w:val="20"/>
                      <w:szCs w:val="20"/>
                      <w:highlight w:val="white"/>
                      <w:vertAlign w:val="subscript"/>
                      <w:lang w:val="uk-UA"/>
                    </w:rPr>
                    <m:t>k</m:t>
                  </m:r>
                </m:sub>
              </m:sSub>
            </m:oMath>
            <w:r w:rsidRPr="00564631">
              <w:rPr>
                <w:sz w:val="20"/>
                <w:szCs w:val="20"/>
                <w:highlight w:val="white"/>
                <w:lang w:val="uk-UA"/>
              </w:rPr>
              <w:t>)</w:t>
            </w:r>
            <w:r w:rsidRPr="00564631">
              <w:rPr>
                <w:sz w:val="20"/>
                <w:szCs w:val="20"/>
                <w:lang w:val="en-US"/>
              </w:rPr>
              <w:t xml:space="preserve"> </w:t>
            </w:r>
            <w:proofErr w:type="spellStart"/>
            <w:r w:rsidRPr="00564631">
              <w:rPr>
                <w:color w:val="000000"/>
                <w:sz w:val="20"/>
                <w:szCs w:val="20"/>
                <w:shd w:val="clear" w:color="auto" w:fill="FFFFFF"/>
              </w:rPr>
              <w:t>здійснюється</w:t>
            </w:r>
            <w:proofErr w:type="spellEnd"/>
            <w:r w:rsidRPr="00564631">
              <w:rPr>
                <w:color w:val="000000"/>
                <w:sz w:val="20"/>
                <w:szCs w:val="20"/>
                <w:shd w:val="clear" w:color="auto" w:fill="FFFFFF"/>
              </w:rPr>
              <w:t xml:space="preserve"> за формулою:</w:t>
            </w:r>
          </w:p>
          <w:p w14:paraId="138E3A61" w14:textId="77777777" w:rsidR="002744B6" w:rsidRPr="00564631" w:rsidRDefault="00000000" w:rsidP="002744B6">
            <w:pPr>
              <w:pStyle w:val="a4"/>
              <w:spacing w:before="0" w:beforeAutospacing="0" w:after="0" w:afterAutospacing="0"/>
              <w:jc w:val="center"/>
              <w:rPr>
                <w:sz w:val="20"/>
                <w:szCs w:val="20"/>
              </w:rPr>
            </w:pPr>
            <m:oMathPara>
              <m:oMath>
                <m:sSub>
                  <m:sSubPr>
                    <m:ctrlPr>
                      <w:rPr>
                        <w:rFonts w:ascii="Cambria Math" w:eastAsia="Cambria Math" w:hAnsi="Cambria Math"/>
                        <w:sz w:val="20"/>
                        <w:szCs w:val="20"/>
                        <w:highlight w:val="white"/>
                        <w:vertAlign w:val="subscript"/>
                      </w:rPr>
                    </m:ctrlPr>
                  </m:sSubPr>
                  <m:e>
                    <m:r>
                      <w:rPr>
                        <w:rFonts w:ascii="Cambria Math" w:eastAsia="Cambria Math" w:hAnsi="Cambria Math"/>
                        <w:sz w:val="20"/>
                        <w:szCs w:val="20"/>
                        <w:highlight w:val="white"/>
                        <w:vertAlign w:val="subscript"/>
                      </w:rPr>
                      <m:t>r</m:t>
                    </m:r>
                  </m:e>
                  <m:sub>
                    <m:r>
                      <w:rPr>
                        <w:rFonts w:ascii="Cambria Math" w:eastAsia="Cambria Math" w:hAnsi="Cambria Math"/>
                        <w:sz w:val="20"/>
                        <w:szCs w:val="20"/>
                        <w:highlight w:val="white"/>
                        <w:vertAlign w:val="subscript"/>
                      </w:rPr>
                      <m:t>k</m:t>
                    </m:r>
                  </m:sub>
                </m:sSub>
                <m:r>
                  <w:rPr>
                    <w:rFonts w:ascii="Cambria Math" w:eastAsia="Cambria Math" w:hAnsi="Cambria Math"/>
                    <w:sz w:val="20"/>
                    <w:szCs w:val="20"/>
                    <w:highlight w:val="white"/>
                    <w:vertAlign w:val="subscript"/>
                  </w:rPr>
                  <m:t xml:space="preserve"> = </m:t>
                </m:r>
                <m:r>
                  <w:rPr>
                    <w:rFonts w:ascii="Cambria Math" w:eastAsia="Cambria Math" w:hAnsi="Cambria Math"/>
                    <w:sz w:val="20"/>
                    <w:szCs w:val="20"/>
                    <w:highlight w:val="white"/>
                  </w:rPr>
                  <m:t>(0,05 ×</m:t>
                </m:r>
                <m:sSubSup>
                  <m:sSubSupPr>
                    <m:ctrlPr>
                      <w:rPr>
                        <w:rFonts w:ascii="Cambria Math" w:eastAsia="Cambria Math" w:hAnsi="Cambria Math"/>
                        <w:sz w:val="20"/>
                        <w:szCs w:val="20"/>
                        <w:highlight w:val="white"/>
                      </w:rPr>
                    </m:ctrlPr>
                  </m:sSubSupPr>
                  <m:e>
                    <m:r>
                      <w:rPr>
                        <w:rFonts w:ascii="Cambria Math" w:eastAsia="Cambria Math" w:hAnsi="Cambria Math"/>
                        <w:sz w:val="20"/>
                        <w:szCs w:val="20"/>
                        <w:highlight w:val="white"/>
                      </w:rPr>
                      <m:t xml:space="preserve"> r</m:t>
                    </m:r>
                  </m:e>
                  <m:sub>
                    <m:r>
                      <w:rPr>
                        <w:rFonts w:ascii="Cambria Math" w:eastAsia="Cambria Math" w:hAnsi="Cambria Math"/>
                        <w:sz w:val="20"/>
                        <w:szCs w:val="20"/>
                        <w:highlight w:val="white"/>
                      </w:rPr>
                      <m:t>k</m:t>
                    </m:r>
                  </m:sub>
                  <m:sup>
                    <m:r>
                      <w:rPr>
                        <w:rFonts w:ascii="Cambria Math" w:eastAsia="Cambria Math" w:hAnsi="Cambria Math"/>
                        <w:sz w:val="20"/>
                        <w:szCs w:val="20"/>
                        <w:highlight w:val="white"/>
                      </w:rPr>
                      <m:t>c</m:t>
                    </m:r>
                  </m:sup>
                </m:sSubSup>
                <m:r>
                  <w:rPr>
                    <w:rFonts w:ascii="Cambria Math" w:eastAsia="Cambria Math" w:hAnsi="Cambria Math"/>
                    <w:sz w:val="20"/>
                    <w:szCs w:val="20"/>
                    <w:highlight w:val="white"/>
                  </w:rPr>
                  <m:t xml:space="preserve">+ 0,4) × </m:t>
                </m:r>
                <m:sSub>
                  <m:sSubPr>
                    <m:ctrlPr>
                      <w:rPr>
                        <w:rFonts w:ascii="Cambria Math" w:eastAsia="Cambria Math" w:hAnsi="Cambria Math"/>
                        <w:sz w:val="20"/>
                        <w:szCs w:val="20"/>
                        <w:highlight w:val="white"/>
                      </w:rPr>
                    </m:ctrlPr>
                  </m:sSubPr>
                  <m:e>
                    <m:acc>
                      <m:accPr>
                        <m:ctrlPr>
                          <w:rPr>
                            <w:rFonts w:ascii="Cambria Math" w:eastAsia="Cambria Math" w:hAnsi="Cambria Math"/>
                            <w:sz w:val="20"/>
                            <w:szCs w:val="20"/>
                            <w:highlight w:val="white"/>
                          </w:rPr>
                        </m:ctrlPr>
                      </m:accPr>
                      <m:e>
                        <m:r>
                          <w:rPr>
                            <w:rFonts w:ascii="Cambria Math" w:eastAsia="Cambria Math" w:hAnsi="Cambria Math"/>
                            <w:sz w:val="20"/>
                            <w:szCs w:val="20"/>
                            <w:highlight w:val="white"/>
                          </w:rPr>
                          <m:t>r</m:t>
                        </m:r>
                      </m:e>
                    </m:acc>
                  </m:e>
                  <m:sub>
                    <m:r>
                      <w:rPr>
                        <w:rFonts w:ascii="Cambria Math" w:eastAsia="Cambria Math" w:hAnsi="Cambria Math"/>
                        <w:sz w:val="20"/>
                        <w:szCs w:val="20"/>
                        <w:highlight w:val="white"/>
                      </w:rPr>
                      <m:t>k</m:t>
                    </m:r>
                  </m:sub>
                </m:sSub>
              </m:oMath>
            </m:oMathPara>
          </w:p>
          <w:p w14:paraId="5262548F" w14:textId="77777777" w:rsidR="002744B6" w:rsidRPr="00564631" w:rsidRDefault="002744B6" w:rsidP="002744B6">
            <w:pPr>
              <w:pStyle w:val="a4"/>
              <w:spacing w:before="0" w:beforeAutospacing="0" w:after="0" w:afterAutospacing="0"/>
              <w:jc w:val="both"/>
              <w:rPr>
                <w:sz w:val="20"/>
                <w:szCs w:val="20"/>
              </w:rPr>
            </w:pPr>
            <w:r w:rsidRPr="00564631">
              <w:rPr>
                <w:color w:val="000000"/>
                <w:sz w:val="20"/>
                <w:szCs w:val="20"/>
                <w:shd w:val="clear" w:color="auto" w:fill="FFFFFF"/>
              </w:rPr>
              <w:t xml:space="preserve">де   </w:t>
            </w:r>
            <m:oMath>
              <m:sSubSup>
                <m:sSubSupPr>
                  <m:ctrlPr>
                    <w:rPr>
                      <w:rFonts w:ascii="Cambria Math" w:eastAsia="Cambria Math" w:hAnsi="Cambria Math"/>
                      <w:sz w:val="20"/>
                      <w:szCs w:val="20"/>
                      <w:highlight w:val="white"/>
                      <w:lang w:val="uk-UA"/>
                    </w:rPr>
                  </m:ctrlPr>
                </m:sSubSupPr>
                <m:e>
                  <m:r>
                    <w:rPr>
                      <w:rFonts w:ascii="Cambria Math" w:eastAsia="Cambria Math" w:hAnsi="Cambria Math"/>
                      <w:sz w:val="20"/>
                      <w:szCs w:val="20"/>
                      <w:highlight w:val="white"/>
                      <w:lang w:val="uk-UA"/>
                    </w:rPr>
                    <m:t xml:space="preserve"> r</m:t>
                  </m:r>
                </m:e>
                <m:sub>
                  <m:r>
                    <w:rPr>
                      <w:rFonts w:ascii="Cambria Math" w:eastAsia="Cambria Math" w:hAnsi="Cambria Math"/>
                      <w:sz w:val="20"/>
                      <w:szCs w:val="20"/>
                      <w:highlight w:val="white"/>
                      <w:lang w:val="uk-UA"/>
                    </w:rPr>
                    <m:t>k</m:t>
                  </m:r>
                </m:sub>
                <m:sup>
                  <m:r>
                    <w:rPr>
                      <w:rFonts w:ascii="Cambria Math" w:eastAsia="Cambria Math" w:hAnsi="Cambria Math"/>
                      <w:sz w:val="20"/>
                      <w:szCs w:val="20"/>
                      <w:highlight w:val="white"/>
                      <w:lang w:val="uk-UA"/>
                    </w:rPr>
                    <m:t>c</m:t>
                  </m:r>
                </m:sup>
              </m:sSubSup>
            </m:oMath>
            <w:r w:rsidRPr="00564631">
              <w:rPr>
                <w:color w:val="000000"/>
                <w:sz w:val="20"/>
                <w:szCs w:val="20"/>
                <w:shd w:val="clear" w:color="auto" w:fill="FFFFFF"/>
              </w:rPr>
              <w:t xml:space="preserve">– середня оцінка навчальної діяльності здобувача вищої освіти на навчальних заняттях з навчального (змістового) модуля, тобто частка від ділення суми всіх оцінок на їх кількість (беруться оцінки від 4 до 12, отримані на навчальних заняттях та </w:t>
            </w:r>
            <w:r w:rsidRPr="00564631">
              <w:rPr>
                <w:color w:val="000000"/>
                <w:sz w:val="20"/>
                <w:szCs w:val="20"/>
                <w:shd w:val="clear" w:color="auto" w:fill="FFFFFF"/>
              </w:rPr>
              <w:lastRenderedPageBreak/>
              <w:t xml:space="preserve">оцінки, отримані після ліквідації здобувачем вищої освіти поточної заборгованості, а </w:t>
            </w:r>
            <w:proofErr w:type="spellStart"/>
            <w:r w:rsidRPr="00564631">
              <w:rPr>
                <w:color w:val="000000"/>
                <w:sz w:val="20"/>
                <w:szCs w:val="20"/>
                <w:shd w:val="clear" w:color="auto" w:fill="FFFFFF"/>
                <w:lang w:val="en-US"/>
              </w:rPr>
              <w:t>rk</w:t>
            </w:r>
            <w:proofErr w:type="spellEnd"/>
            <w:r w:rsidRPr="00564631">
              <w:rPr>
                <w:color w:val="000000"/>
                <w:sz w:val="20"/>
                <w:szCs w:val="20"/>
                <w:shd w:val="clear" w:color="auto" w:fill="FFFFFF"/>
              </w:rPr>
              <w:t xml:space="preserve"> – </w:t>
            </w:r>
            <w:proofErr w:type="spellStart"/>
            <w:r w:rsidRPr="00564631">
              <w:rPr>
                <w:color w:val="000000"/>
                <w:sz w:val="20"/>
                <w:szCs w:val="20"/>
                <w:shd w:val="clear" w:color="auto" w:fill="FFFFFF"/>
              </w:rPr>
              <w:t>встановлений</w:t>
            </w:r>
            <w:proofErr w:type="spellEnd"/>
            <w:r w:rsidRPr="00564631">
              <w:rPr>
                <w:color w:val="000000"/>
                <w:sz w:val="20"/>
                <w:szCs w:val="20"/>
                <w:shd w:val="clear" w:color="auto" w:fill="FFFFFF"/>
              </w:rPr>
              <w:t xml:space="preserve"> максимально </w:t>
            </w:r>
            <w:proofErr w:type="spellStart"/>
            <w:r w:rsidRPr="00564631">
              <w:rPr>
                <w:color w:val="000000"/>
                <w:sz w:val="20"/>
                <w:szCs w:val="20"/>
                <w:shd w:val="clear" w:color="auto" w:fill="FFFFFF"/>
              </w:rPr>
              <w:t>можливий</w:t>
            </w:r>
            <w:proofErr w:type="spellEnd"/>
            <w:r w:rsidRPr="00564631">
              <w:rPr>
                <w:color w:val="000000"/>
                <w:sz w:val="20"/>
                <w:szCs w:val="20"/>
                <w:shd w:val="clear" w:color="auto" w:fill="FFFFFF"/>
              </w:rPr>
              <w:t xml:space="preserve"> бал </w:t>
            </w:r>
            <w:proofErr w:type="spellStart"/>
            <w:r w:rsidRPr="00564631">
              <w:rPr>
                <w:color w:val="000000"/>
                <w:sz w:val="20"/>
                <w:szCs w:val="20"/>
                <w:shd w:val="clear" w:color="auto" w:fill="FFFFFF"/>
              </w:rPr>
              <w:t>оцінювання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результатів</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навчальної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діяльності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здобувача</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вищої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освіти</w:t>
            </w:r>
            <w:proofErr w:type="spellEnd"/>
            <w:r w:rsidRPr="00564631">
              <w:rPr>
                <w:color w:val="000000"/>
                <w:sz w:val="20"/>
                <w:szCs w:val="20"/>
                <w:shd w:val="clear" w:color="auto" w:fill="FFFFFF"/>
              </w:rPr>
              <w:t xml:space="preserve"> за результатами поточного контролю з </w:t>
            </w:r>
            <w:proofErr w:type="spellStart"/>
            <w:r w:rsidRPr="00564631">
              <w:rPr>
                <w:color w:val="000000"/>
                <w:sz w:val="20"/>
                <w:szCs w:val="20"/>
                <w:shd w:val="clear" w:color="auto" w:fill="FFFFFF"/>
              </w:rPr>
              <w:t>урахуванням</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її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вагомості</w:t>
            </w:r>
            <w:proofErr w:type="spellEnd"/>
            <w:r w:rsidRPr="00564631">
              <w:rPr>
                <w:color w:val="000000"/>
                <w:sz w:val="20"/>
                <w:szCs w:val="20"/>
                <w:shd w:val="clear" w:color="auto" w:fill="FFFFFF"/>
              </w:rPr>
              <w:t>.</w:t>
            </w:r>
          </w:p>
          <w:p w14:paraId="2152CA11" w14:textId="77777777" w:rsidR="002744B6" w:rsidRPr="00564631" w:rsidRDefault="002744B6" w:rsidP="00564631">
            <w:pPr>
              <w:pStyle w:val="a4"/>
              <w:spacing w:before="0" w:beforeAutospacing="0" w:after="0" w:afterAutospacing="0"/>
              <w:jc w:val="both"/>
              <w:rPr>
                <w:sz w:val="20"/>
                <w:szCs w:val="20"/>
              </w:rPr>
            </w:pPr>
            <w:proofErr w:type="spellStart"/>
            <w:r w:rsidRPr="00564631">
              <w:rPr>
                <w:b/>
                <w:bCs/>
                <w:color w:val="000000"/>
                <w:sz w:val="20"/>
                <w:szCs w:val="20"/>
                <w:shd w:val="clear" w:color="auto" w:fill="FFFFFF"/>
              </w:rPr>
              <w:t>Модульна</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контрольна</w:t>
            </w:r>
            <w:proofErr w:type="spellEnd"/>
            <w:r w:rsidRPr="00564631">
              <w:rPr>
                <w:b/>
                <w:bCs/>
                <w:color w:val="000000"/>
                <w:sz w:val="20"/>
                <w:szCs w:val="20"/>
                <w:shd w:val="clear" w:color="auto" w:fill="FFFFFF"/>
              </w:rPr>
              <w:t xml:space="preserve"> робота. </w:t>
            </w:r>
            <w:r w:rsidRPr="00564631">
              <w:rPr>
                <w:color w:val="000000"/>
                <w:sz w:val="20"/>
                <w:szCs w:val="20"/>
                <w:shd w:val="clear" w:color="auto" w:fill="FFFFFF"/>
              </w:rPr>
              <w:t xml:space="preserve">Мета </w:t>
            </w:r>
            <w:proofErr w:type="spellStart"/>
            <w:r w:rsidRPr="00564631">
              <w:rPr>
                <w:color w:val="000000"/>
                <w:sz w:val="20"/>
                <w:szCs w:val="20"/>
                <w:shd w:val="clear" w:color="auto" w:fill="FFFFFF"/>
              </w:rPr>
              <w:t>її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написання</w:t>
            </w:r>
            <w:proofErr w:type="spellEnd"/>
            <w:r w:rsidRPr="00564631">
              <w:rPr>
                <w:color w:val="000000"/>
                <w:sz w:val="20"/>
                <w:szCs w:val="20"/>
                <w:shd w:val="clear" w:color="auto" w:fill="FFFFFF"/>
              </w:rPr>
              <w:t xml:space="preserve"> – </w:t>
            </w:r>
            <w:proofErr w:type="spellStart"/>
            <w:r w:rsidRPr="00564631">
              <w:rPr>
                <w:color w:val="000000"/>
                <w:sz w:val="20"/>
                <w:szCs w:val="20"/>
                <w:shd w:val="clear" w:color="auto" w:fill="FFFFFF"/>
              </w:rPr>
              <w:t>виявити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рівень</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теоретичних</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знань</w:t>
            </w:r>
            <w:proofErr w:type="spellEnd"/>
            <w:r w:rsidRPr="00564631">
              <w:rPr>
                <w:color w:val="000000"/>
                <w:sz w:val="20"/>
                <w:szCs w:val="20"/>
                <w:shd w:val="clear" w:color="auto" w:fill="FFFFFF"/>
              </w:rPr>
              <w:t xml:space="preserve"> та </w:t>
            </w:r>
            <w:proofErr w:type="spellStart"/>
            <w:r w:rsidRPr="00564631">
              <w:rPr>
                <w:color w:val="000000"/>
                <w:sz w:val="20"/>
                <w:szCs w:val="20"/>
                <w:shd w:val="clear" w:color="auto" w:fill="FFFFFF"/>
              </w:rPr>
              <w:t>практичних</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умінь</w:t>
            </w:r>
            <w:proofErr w:type="spellEnd"/>
            <w:r w:rsidRPr="00564631">
              <w:rPr>
                <w:color w:val="000000"/>
                <w:sz w:val="20"/>
                <w:szCs w:val="20"/>
                <w:shd w:val="clear" w:color="auto" w:fill="FFFFFF"/>
              </w:rPr>
              <w:t xml:space="preserve"> і </w:t>
            </w:r>
            <w:proofErr w:type="spellStart"/>
            <w:r w:rsidRPr="00564631">
              <w:rPr>
                <w:color w:val="000000"/>
                <w:sz w:val="20"/>
                <w:szCs w:val="20"/>
                <w:shd w:val="clear" w:color="auto" w:fill="FFFFFF"/>
              </w:rPr>
              <w:t>навичок</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здобувачів</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вищої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освіти</w:t>
            </w:r>
            <w:proofErr w:type="spellEnd"/>
            <w:r w:rsidRPr="00564631">
              <w:rPr>
                <w:color w:val="000000"/>
                <w:sz w:val="20"/>
                <w:szCs w:val="20"/>
                <w:shd w:val="clear" w:color="auto" w:fill="FFFFFF"/>
              </w:rPr>
              <w:t>.</w:t>
            </w:r>
          </w:p>
          <w:p w14:paraId="2449A056" w14:textId="77777777" w:rsidR="00564631" w:rsidRPr="00564631" w:rsidRDefault="00564631" w:rsidP="00564631">
            <w:pPr>
              <w:jc w:val="both"/>
              <w:rPr>
                <w:rFonts w:ascii="Times New Roman" w:hAnsi="Times New Roman" w:cs="Times New Roman"/>
                <w:b/>
                <w:szCs w:val="20"/>
              </w:rPr>
            </w:pPr>
            <w:r w:rsidRPr="00564631">
              <w:rPr>
                <w:rFonts w:ascii="Times New Roman" w:hAnsi="Times New Roman" w:cs="Times New Roman"/>
                <w:szCs w:val="20"/>
              </w:rPr>
              <w:t xml:space="preserve">Модульна контрольна робота складається із завдань трьох рівнів складності: </w:t>
            </w:r>
            <w:r w:rsidRPr="00564631">
              <w:rPr>
                <w:rFonts w:ascii="Times New Roman" w:hAnsi="Times New Roman" w:cs="Times New Roman"/>
                <w:b/>
                <w:szCs w:val="20"/>
              </w:rPr>
              <w:t>І рівень - відтворювальний (1-4 питання) по 1 балу за правильну відповідь, ІІ рівень (5-6 питання) – по 2 бали</w:t>
            </w:r>
            <w:r w:rsidRPr="00564631">
              <w:rPr>
                <w:rFonts w:ascii="Times New Roman" w:hAnsi="Times New Roman" w:cs="Times New Roman"/>
                <w:szCs w:val="20"/>
              </w:rPr>
              <w:t xml:space="preserve"> </w:t>
            </w:r>
            <w:r w:rsidRPr="00564631">
              <w:rPr>
                <w:rFonts w:ascii="Times New Roman" w:hAnsi="Times New Roman" w:cs="Times New Roman"/>
                <w:b/>
                <w:szCs w:val="20"/>
              </w:rPr>
              <w:t xml:space="preserve">за правильну відповідь </w:t>
            </w:r>
            <w:r w:rsidRPr="00564631">
              <w:rPr>
                <w:rFonts w:ascii="Times New Roman" w:hAnsi="Times New Roman" w:cs="Times New Roman"/>
                <w:szCs w:val="20"/>
              </w:rPr>
              <w:t>та</w:t>
            </w:r>
            <w:r w:rsidRPr="00564631">
              <w:rPr>
                <w:rFonts w:ascii="Times New Roman" w:hAnsi="Times New Roman" w:cs="Times New Roman"/>
                <w:b/>
                <w:szCs w:val="20"/>
              </w:rPr>
              <w:t xml:space="preserve"> ІІІ рівень (</w:t>
            </w:r>
            <w:r w:rsidRPr="00564631">
              <w:rPr>
                <w:rFonts w:ascii="Times New Roman" w:hAnsi="Times New Roman" w:cs="Times New Roman"/>
                <w:szCs w:val="20"/>
              </w:rPr>
              <w:t>практичне завдання)</w:t>
            </w:r>
            <w:r w:rsidRPr="00564631">
              <w:rPr>
                <w:rFonts w:ascii="Times New Roman" w:hAnsi="Times New Roman" w:cs="Times New Roman"/>
                <w:b/>
                <w:szCs w:val="20"/>
              </w:rPr>
              <w:t xml:space="preserve"> – 2 бали.</w:t>
            </w:r>
          </w:p>
          <w:p w14:paraId="3798CD1F" w14:textId="77777777" w:rsidR="00564631" w:rsidRPr="00564631" w:rsidRDefault="00564631" w:rsidP="00564631">
            <w:pPr>
              <w:jc w:val="both"/>
              <w:rPr>
                <w:rFonts w:ascii="Times New Roman" w:hAnsi="Times New Roman" w:cs="Times New Roman"/>
                <w:szCs w:val="20"/>
              </w:rPr>
            </w:pPr>
            <w:r w:rsidRPr="00564631">
              <w:rPr>
                <w:rFonts w:ascii="Times New Roman" w:hAnsi="Times New Roman" w:cs="Times New Roman"/>
                <w:szCs w:val="20"/>
              </w:rPr>
              <w:t xml:space="preserve">Максимально можлива оцінка за дві модульні контрольні роботи – </w:t>
            </w:r>
            <w:r w:rsidRPr="00564631">
              <w:rPr>
                <w:rFonts w:ascii="Times New Roman" w:hAnsi="Times New Roman" w:cs="Times New Roman"/>
                <w:b/>
                <w:szCs w:val="20"/>
              </w:rPr>
              <w:t>20 балів (МКР 1 – 10 балів), (МКР 2 – 10 балів)</w:t>
            </w:r>
            <w:r w:rsidRPr="00564631">
              <w:rPr>
                <w:rFonts w:ascii="Times New Roman" w:hAnsi="Times New Roman" w:cs="Times New Roman"/>
                <w:szCs w:val="20"/>
              </w:rPr>
              <w:t>. Мінімальний необхідний рівень за кожну МКР – 6. Такого рівня робота має включати виконані правильно тести репродуктивного рівня, відкриті питання (ІІ рівень)  - містити вичерпну характеристику явища з конкретними прикладами, а розв’язання практичного завдання крім правильної кінцевої відповіді також хід розв’язання.</w:t>
            </w:r>
          </w:p>
          <w:p w14:paraId="35AD2CFE" w14:textId="77777777" w:rsidR="002744B6" w:rsidRPr="00564631" w:rsidRDefault="002744B6" w:rsidP="00564631">
            <w:pPr>
              <w:pStyle w:val="a4"/>
              <w:spacing w:before="0" w:beforeAutospacing="0" w:after="0" w:afterAutospacing="0"/>
              <w:jc w:val="both"/>
              <w:rPr>
                <w:sz w:val="20"/>
                <w:szCs w:val="20"/>
              </w:rPr>
            </w:pPr>
            <w:r w:rsidRPr="00564631">
              <w:rPr>
                <w:color w:val="000000"/>
                <w:sz w:val="20"/>
                <w:szCs w:val="20"/>
                <w:shd w:val="clear" w:color="auto" w:fill="FFFFFF"/>
              </w:rPr>
              <w:t xml:space="preserve">Максимально </w:t>
            </w:r>
            <w:proofErr w:type="spellStart"/>
            <w:r w:rsidRPr="00564631">
              <w:rPr>
                <w:color w:val="000000"/>
                <w:sz w:val="20"/>
                <w:szCs w:val="20"/>
                <w:shd w:val="clear" w:color="auto" w:fill="FFFFFF"/>
              </w:rPr>
              <w:t>можлива</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оцінка</w:t>
            </w:r>
            <w:proofErr w:type="spellEnd"/>
            <w:r w:rsidRPr="00564631">
              <w:rPr>
                <w:color w:val="000000"/>
                <w:sz w:val="20"/>
                <w:szCs w:val="20"/>
                <w:shd w:val="clear" w:color="auto" w:fill="FFFFFF"/>
              </w:rPr>
              <w:t xml:space="preserve"> за </w:t>
            </w:r>
            <w:proofErr w:type="spellStart"/>
            <w:r w:rsidRPr="00564631">
              <w:rPr>
                <w:color w:val="000000"/>
                <w:sz w:val="20"/>
                <w:szCs w:val="20"/>
                <w:shd w:val="clear" w:color="auto" w:fill="FFFFFF"/>
              </w:rPr>
              <w:t>модульну</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контрольну</w:t>
            </w:r>
            <w:proofErr w:type="spellEnd"/>
            <w:r w:rsidRPr="00564631">
              <w:rPr>
                <w:color w:val="000000"/>
                <w:sz w:val="20"/>
                <w:szCs w:val="20"/>
                <w:shd w:val="clear" w:color="auto" w:fill="FFFFFF"/>
              </w:rPr>
              <w:t xml:space="preserve"> роботу – 40 </w:t>
            </w:r>
            <w:proofErr w:type="spellStart"/>
            <w:r w:rsidRPr="00564631">
              <w:rPr>
                <w:color w:val="000000"/>
                <w:sz w:val="20"/>
                <w:szCs w:val="20"/>
                <w:shd w:val="clear" w:color="auto" w:fill="FFFFFF"/>
              </w:rPr>
              <w:t>балів</w:t>
            </w:r>
            <w:proofErr w:type="spellEnd"/>
            <w:r w:rsidRPr="00564631">
              <w:rPr>
                <w:color w:val="000000"/>
                <w:sz w:val="20"/>
                <w:szCs w:val="20"/>
                <w:shd w:val="clear" w:color="auto" w:fill="FFFFFF"/>
              </w:rPr>
              <w:t xml:space="preserve">. Такого </w:t>
            </w:r>
            <w:proofErr w:type="spellStart"/>
            <w:r w:rsidRPr="00564631">
              <w:rPr>
                <w:color w:val="000000"/>
                <w:sz w:val="20"/>
                <w:szCs w:val="20"/>
                <w:shd w:val="clear" w:color="auto" w:fill="FFFFFF"/>
              </w:rPr>
              <w:t>рівня</w:t>
            </w:r>
            <w:proofErr w:type="spellEnd"/>
            <w:r w:rsidRPr="00564631">
              <w:rPr>
                <w:color w:val="000000"/>
                <w:sz w:val="20"/>
                <w:szCs w:val="20"/>
                <w:shd w:val="clear" w:color="auto" w:fill="FFFFFF"/>
              </w:rPr>
              <w:t xml:space="preserve"> робота </w:t>
            </w:r>
            <w:proofErr w:type="spellStart"/>
            <w:r w:rsidRPr="00564631">
              <w:rPr>
                <w:color w:val="000000"/>
                <w:sz w:val="20"/>
                <w:szCs w:val="20"/>
                <w:shd w:val="clear" w:color="auto" w:fill="FFFFFF"/>
              </w:rPr>
              <w:t>має</w:t>
            </w:r>
            <w:proofErr w:type="spellEnd"/>
            <w:r w:rsidRPr="00564631">
              <w:rPr>
                <w:color w:val="000000"/>
                <w:sz w:val="20"/>
                <w:szCs w:val="20"/>
                <w:shd w:val="clear" w:color="auto" w:fill="FFFFFF"/>
              </w:rPr>
              <w:t xml:space="preserve"> бути </w:t>
            </w:r>
            <w:proofErr w:type="spellStart"/>
            <w:r w:rsidRPr="00564631">
              <w:rPr>
                <w:color w:val="000000"/>
                <w:sz w:val="20"/>
                <w:szCs w:val="20"/>
                <w:shd w:val="clear" w:color="auto" w:fill="FFFFFF"/>
              </w:rPr>
              <w:t>виконана</w:t>
            </w:r>
            <w:proofErr w:type="spellEnd"/>
            <w:r w:rsidRPr="00564631">
              <w:rPr>
                <w:color w:val="000000"/>
                <w:sz w:val="20"/>
                <w:szCs w:val="20"/>
                <w:shd w:val="clear" w:color="auto" w:fill="FFFFFF"/>
              </w:rPr>
              <w:t xml:space="preserve"> грамотно і </w:t>
            </w:r>
            <w:proofErr w:type="spellStart"/>
            <w:r w:rsidRPr="00564631">
              <w:rPr>
                <w:color w:val="000000"/>
                <w:sz w:val="20"/>
                <w:szCs w:val="20"/>
                <w:shd w:val="clear" w:color="auto" w:fill="FFFFFF"/>
              </w:rPr>
              <w:t>акуратно</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Відповіді</w:t>
            </w:r>
            <w:proofErr w:type="spellEnd"/>
            <w:r w:rsidRPr="00564631">
              <w:rPr>
                <w:color w:val="000000"/>
                <w:sz w:val="20"/>
                <w:szCs w:val="20"/>
                <w:shd w:val="clear" w:color="auto" w:fill="FFFFFF"/>
              </w:rPr>
              <w:t xml:space="preserve"> на </w:t>
            </w:r>
            <w:proofErr w:type="spellStart"/>
            <w:r w:rsidRPr="00564631">
              <w:rPr>
                <w:color w:val="000000"/>
                <w:sz w:val="20"/>
                <w:szCs w:val="20"/>
                <w:shd w:val="clear" w:color="auto" w:fill="FFFFFF"/>
              </w:rPr>
              <w:t>питання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контрольної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роботи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повинні</w:t>
            </w:r>
            <w:proofErr w:type="spellEnd"/>
            <w:r w:rsidRPr="00564631">
              <w:rPr>
                <w:color w:val="000000"/>
                <w:sz w:val="20"/>
                <w:szCs w:val="20"/>
                <w:shd w:val="clear" w:color="auto" w:fill="FFFFFF"/>
              </w:rPr>
              <w:t xml:space="preserve"> бути </w:t>
            </w:r>
            <w:proofErr w:type="spellStart"/>
            <w:r w:rsidRPr="00564631">
              <w:rPr>
                <w:color w:val="000000"/>
                <w:sz w:val="20"/>
                <w:szCs w:val="20"/>
                <w:shd w:val="clear" w:color="auto" w:fill="FFFFFF"/>
              </w:rPr>
              <w:t>повними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вичерпними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містити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власні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роздуми</w:t>
            </w:r>
            <w:proofErr w:type="spellEnd"/>
            <w:r w:rsidRPr="00564631">
              <w:rPr>
                <w:color w:val="000000"/>
                <w:sz w:val="20"/>
                <w:szCs w:val="20"/>
                <w:shd w:val="clear" w:color="auto" w:fill="FFFFFF"/>
              </w:rPr>
              <w:t xml:space="preserve"> і </w:t>
            </w:r>
            <w:proofErr w:type="spellStart"/>
            <w:r w:rsidRPr="00564631">
              <w:rPr>
                <w:color w:val="000000"/>
                <w:sz w:val="20"/>
                <w:szCs w:val="20"/>
                <w:shd w:val="clear" w:color="auto" w:fill="FFFFFF"/>
              </w:rPr>
              <w:t>приклади</w:t>
            </w:r>
            <w:proofErr w:type="spellEnd"/>
            <w:r w:rsidRPr="00564631">
              <w:rPr>
                <w:color w:val="000000"/>
                <w:sz w:val="20"/>
                <w:szCs w:val="20"/>
                <w:shd w:val="clear" w:color="auto" w:fill="FFFFFF"/>
              </w:rPr>
              <w:t>.</w:t>
            </w:r>
          </w:p>
          <w:p w14:paraId="4FA3D1E2" w14:textId="77777777" w:rsidR="002744B6" w:rsidRPr="00564631" w:rsidRDefault="002744B6" w:rsidP="002744B6">
            <w:pPr>
              <w:pStyle w:val="a4"/>
              <w:spacing w:before="0" w:beforeAutospacing="0" w:after="0" w:afterAutospacing="0"/>
              <w:jc w:val="both"/>
              <w:rPr>
                <w:sz w:val="20"/>
                <w:szCs w:val="20"/>
              </w:rPr>
            </w:pPr>
            <w:proofErr w:type="spellStart"/>
            <w:r w:rsidRPr="00564631">
              <w:rPr>
                <w:color w:val="000000"/>
                <w:sz w:val="20"/>
                <w:szCs w:val="20"/>
                <w:shd w:val="clear" w:color="auto" w:fill="FFFFFF"/>
              </w:rPr>
              <w:t>Здобувачі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вищої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освіти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які</w:t>
            </w:r>
            <w:proofErr w:type="spellEnd"/>
            <w:r w:rsidRPr="00564631">
              <w:rPr>
                <w:color w:val="000000"/>
                <w:sz w:val="20"/>
                <w:szCs w:val="20"/>
                <w:shd w:val="clear" w:color="auto" w:fill="FFFFFF"/>
              </w:rPr>
              <w:t xml:space="preserve"> за результатами </w:t>
            </w:r>
            <w:proofErr w:type="spellStart"/>
            <w:r w:rsidRPr="00564631">
              <w:rPr>
                <w:color w:val="000000"/>
                <w:sz w:val="20"/>
                <w:szCs w:val="20"/>
                <w:shd w:val="clear" w:color="auto" w:fill="FFFFFF"/>
              </w:rPr>
              <w:t>виконання</w:t>
            </w:r>
            <w:proofErr w:type="spellEnd"/>
            <w:r w:rsidRPr="00564631">
              <w:rPr>
                <w:color w:val="000000"/>
                <w:sz w:val="20"/>
                <w:szCs w:val="20"/>
                <w:shd w:val="clear" w:color="auto" w:fill="FFFFFF"/>
              </w:rPr>
              <w:t xml:space="preserve"> МКР </w:t>
            </w:r>
            <w:proofErr w:type="spellStart"/>
            <w:r w:rsidRPr="00564631">
              <w:rPr>
                <w:color w:val="000000"/>
                <w:sz w:val="20"/>
                <w:szCs w:val="20"/>
                <w:shd w:val="clear" w:color="auto" w:fill="FFFFFF"/>
              </w:rPr>
              <w:t>отримали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рейтинговий</w:t>
            </w:r>
            <w:proofErr w:type="spellEnd"/>
            <w:r w:rsidRPr="00564631">
              <w:rPr>
                <w:color w:val="000000"/>
                <w:sz w:val="20"/>
                <w:szCs w:val="20"/>
                <w:shd w:val="clear" w:color="auto" w:fill="FFFFFF"/>
              </w:rPr>
              <w:t xml:space="preserve"> бал </w:t>
            </w:r>
            <w:proofErr w:type="spellStart"/>
            <w:r w:rsidRPr="00564631">
              <w:rPr>
                <w:color w:val="000000"/>
                <w:sz w:val="20"/>
                <w:szCs w:val="20"/>
                <w:shd w:val="clear" w:color="auto" w:fill="FFFFFF"/>
              </w:rPr>
              <w:t>менший</w:t>
            </w:r>
            <w:proofErr w:type="spellEnd"/>
            <w:r w:rsidRPr="00564631">
              <w:rPr>
                <w:color w:val="000000"/>
                <w:sz w:val="20"/>
                <w:szCs w:val="20"/>
                <w:shd w:val="clear" w:color="auto" w:fill="FFFFFF"/>
              </w:rPr>
              <w:t xml:space="preserve"> 60 % </w:t>
            </w:r>
            <w:proofErr w:type="spellStart"/>
            <w:r w:rsidRPr="00564631">
              <w:rPr>
                <w:color w:val="000000"/>
                <w:sz w:val="20"/>
                <w:szCs w:val="20"/>
                <w:shd w:val="clear" w:color="auto" w:fill="FFFFFF"/>
              </w:rPr>
              <w:t>від</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максимальної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кількості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балів</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виділених</w:t>
            </w:r>
            <w:proofErr w:type="spellEnd"/>
            <w:r w:rsidRPr="00564631">
              <w:rPr>
                <w:color w:val="000000"/>
                <w:sz w:val="20"/>
                <w:szCs w:val="20"/>
                <w:shd w:val="clear" w:color="auto" w:fill="FFFFFF"/>
              </w:rPr>
              <w:t xml:space="preserve"> на </w:t>
            </w:r>
            <w:proofErr w:type="spellStart"/>
            <w:r w:rsidRPr="00564631">
              <w:rPr>
                <w:color w:val="000000"/>
                <w:sz w:val="20"/>
                <w:szCs w:val="20"/>
                <w:shd w:val="clear" w:color="auto" w:fill="FFFFFF"/>
              </w:rPr>
              <w:t>цей</w:t>
            </w:r>
            <w:proofErr w:type="spellEnd"/>
            <w:r w:rsidRPr="00564631">
              <w:rPr>
                <w:color w:val="000000"/>
                <w:sz w:val="20"/>
                <w:szCs w:val="20"/>
                <w:shd w:val="clear" w:color="auto" w:fill="FFFFFF"/>
              </w:rPr>
              <w:t xml:space="preserve"> вид </w:t>
            </w:r>
            <w:proofErr w:type="spellStart"/>
            <w:r w:rsidRPr="00564631">
              <w:rPr>
                <w:color w:val="000000"/>
                <w:sz w:val="20"/>
                <w:szCs w:val="20"/>
                <w:shd w:val="clear" w:color="auto" w:fill="FFFFFF"/>
              </w:rPr>
              <w:t>роботи</w:t>
            </w:r>
            <w:proofErr w:type="spellEnd"/>
            <w:r w:rsidRPr="00564631">
              <w:rPr>
                <w:color w:val="000000"/>
                <w:sz w:val="20"/>
                <w:szCs w:val="20"/>
                <w:shd w:val="clear" w:color="auto" w:fill="FFFFFF"/>
              </w:rPr>
              <w:t xml:space="preserve">, а також </w:t>
            </w:r>
            <w:proofErr w:type="spellStart"/>
            <w:r w:rsidRPr="00564631">
              <w:rPr>
                <w:color w:val="000000"/>
                <w:sz w:val="20"/>
                <w:szCs w:val="20"/>
                <w:shd w:val="clear" w:color="auto" w:fill="FFFFFF"/>
              </w:rPr>
              <w:t>ті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що</w:t>
            </w:r>
            <w:proofErr w:type="spellEnd"/>
            <w:r w:rsidRPr="00564631">
              <w:rPr>
                <w:color w:val="000000"/>
                <w:sz w:val="20"/>
                <w:szCs w:val="20"/>
                <w:shd w:val="clear" w:color="auto" w:fill="FFFFFF"/>
              </w:rPr>
              <w:t xml:space="preserve"> не </w:t>
            </w:r>
            <w:proofErr w:type="spellStart"/>
            <w:r w:rsidRPr="00564631">
              <w:rPr>
                <w:color w:val="000000"/>
                <w:sz w:val="20"/>
                <w:szCs w:val="20"/>
                <w:shd w:val="clear" w:color="auto" w:fill="FFFFFF"/>
              </w:rPr>
              <w:t>з’явилися</w:t>
            </w:r>
            <w:proofErr w:type="spellEnd"/>
            <w:r w:rsidRPr="00564631">
              <w:rPr>
                <w:color w:val="000000"/>
                <w:sz w:val="20"/>
                <w:szCs w:val="20"/>
                <w:shd w:val="clear" w:color="auto" w:fill="FFFFFF"/>
              </w:rPr>
              <w:t xml:space="preserve"> для </w:t>
            </w:r>
            <w:proofErr w:type="spellStart"/>
            <w:r w:rsidRPr="00564631">
              <w:rPr>
                <w:color w:val="000000"/>
                <w:sz w:val="20"/>
                <w:szCs w:val="20"/>
                <w:shd w:val="clear" w:color="auto" w:fill="FFFFFF"/>
              </w:rPr>
              <w:t>її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виконання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або</w:t>
            </w:r>
            <w:proofErr w:type="spellEnd"/>
            <w:r w:rsidRPr="00564631">
              <w:rPr>
                <w:color w:val="000000"/>
                <w:sz w:val="20"/>
                <w:szCs w:val="20"/>
                <w:shd w:val="clear" w:color="auto" w:fill="FFFFFF"/>
              </w:rPr>
              <w:t xml:space="preserve"> не </w:t>
            </w:r>
            <w:proofErr w:type="spellStart"/>
            <w:r w:rsidRPr="00564631">
              <w:rPr>
                <w:color w:val="000000"/>
                <w:sz w:val="20"/>
                <w:szCs w:val="20"/>
                <w:shd w:val="clear" w:color="auto" w:fill="FFFFFF"/>
              </w:rPr>
              <w:t>виконали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її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завдань</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вважаються</w:t>
            </w:r>
            <w:proofErr w:type="spellEnd"/>
            <w:r w:rsidRPr="00564631">
              <w:rPr>
                <w:color w:val="000000"/>
                <w:sz w:val="20"/>
                <w:szCs w:val="20"/>
                <w:shd w:val="clear" w:color="auto" w:fill="FFFFFF"/>
              </w:rPr>
              <w:t xml:space="preserve"> такими, </w:t>
            </w:r>
            <w:proofErr w:type="spellStart"/>
            <w:r w:rsidRPr="00564631">
              <w:rPr>
                <w:color w:val="000000"/>
                <w:sz w:val="20"/>
                <w:szCs w:val="20"/>
                <w:shd w:val="clear" w:color="auto" w:fill="FFFFFF"/>
              </w:rPr>
              <w:t>що</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мають</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академічну</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заборгованість</w:t>
            </w:r>
            <w:proofErr w:type="spellEnd"/>
            <w:r w:rsidRPr="00564631">
              <w:rPr>
                <w:color w:val="000000"/>
                <w:sz w:val="20"/>
                <w:szCs w:val="20"/>
                <w:shd w:val="clear" w:color="auto" w:fill="FFFFFF"/>
              </w:rPr>
              <w:t xml:space="preserve"> за результатами поточного контролю, </w:t>
            </w:r>
            <w:proofErr w:type="spellStart"/>
            <w:r w:rsidRPr="00564631">
              <w:rPr>
                <w:color w:val="000000"/>
                <w:sz w:val="20"/>
                <w:szCs w:val="20"/>
                <w:shd w:val="clear" w:color="auto" w:fill="FFFFFF"/>
              </w:rPr>
              <w:t>ліквідація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якої</w:t>
            </w:r>
            <w:proofErr w:type="spellEnd"/>
            <w:r w:rsidRPr="00564631">
              <w:rPr>
                <w:color w:val="000000"/>
                <w:sz w:val="20"/>
                <w:szCs w:val="20"/>
                <w:shd w:val="clear" w:color="auto" w:fill="FFFFFF"/>
              </w:rPr>
              <w:t xml:space="preserve"> є </w:t>
            </w:r>
            <w:proofErr w:type="spellStart"/>
            <w:r w:rsidRPr="00564631">
              <w:rPr>
                <w:color w:val="000000"/>
                <w:sz w:val="20"/>
                <w:szCs w:val="20"/>
                <w:shd w:val="clear" w:color="auto" w:fill="FFFFFF"/>
              </w:rPr>
              <w:t>обов’язковою</w:t>
            </w:r>
            <w:proofErr w:type="spellEnd"/>
            <w:r w:rsidRPr="00564631">
              <w:rPr>
                <w:color w:val="000000"/>
                <w:sz w:val="20"/>
                <w:szCs w:val="20"/>
                <w:shd w:val="clear" w:color="auto" w:fill="FFFFFF"/>
              </w:rPr>
              <w:t>.</w:t>
            </w:r>
          </w:p>
          <w:p w14:paraId="5AB7A983" w14:textId="77777777" w:rsidR="002744B6" w:rsidRPr="00564631" w:rsidRDefault="002744B6" w:rsidP="002744B6">
            <w:pPr>
              <w:pStyle w:val="a4"/>
              <w:spacing w:before="0" w:beforeAutospacing="0" w:after="0" w:afterAutospacing="0"/>
              <w:jc w:val="both"/>
              <w:rPr>
                <w:sz w:val="20"/>
                <w:szCs w:val="20"/>
              </w:rPr>
            </w:pPr>
            <w:proofErr w:type="spellStart"/>
            <w:r w:rsidRPr="00564631">
              <w:rPr>
                <w:color w:val="000000"/>
                <w:sz w:val="20"/>
                <w:szCs w:val="20"/>
                <w:shd w:val="clear" w:color="auto" w:fill="FFFFFF"/>
              </w:rPr>
              <w:t>Передбачене</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написання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модульної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контрольної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роботи</w:t>
            </w:r>
            <w:proofErr w:type="spellEnd"/>
            <w:r w:rsidRPr="00564631">
              <w:rPr>
                <w:color w:val="000000"/>
                <w:sz w:val="20"/>
                <w:szCs w:val="20"/>
                <w:shd w:val="clear" w:color="auto" w:fill="FFFFFF"/>
              </w:rPr>
              <w:t xml:space="preserve"> з </w:t>
            </w:r>
            <w:proofErr w:type="spellStart"/>
            <w:r w:rsidRPr="00564631">
              <w:rPr>
                <w:color w:val="000000"/>
                <w:sz w:val="20"/>
                <w:szCs w:val="20"/>
                <w:shd w:val="clear" w:color="auto" w:fill="FFFFFF"/>
              </w:rPr>
              <w:t>використанням</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платформи</w:t>
            </w:r>
            <w:proofErr w:type="spellEnd"/>
            <w:r w:rsidRPr="00564631">
              <w:rPr>
                <w:color w:val="000000"/>
                <w:sz w:val="20"/>
                <w:szCs w:val="20"/>
                <w:shd w:val="clear" w:color="auto" w:fill="FFFFFF"/>
              </w:rPr>
              <w:t xml:space="preserve"> для </w:t>
            </w:r>
            <w:proofErr w:type="spellStart"/>
            <w:r w:rsidRPr="00564631">
              <w:rPr>
                <w:color w:val="000000"/>
                <w:sz w:val="20"/>
                <w:szCs w:val="20"/>
                <w:shd w:val="clear" w:color="auto" w:fill="FFFFFF"/>
              </w:rPr>
              <w:t>дистанційного</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навчання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Moodle</w:t>
            </w:r>
            <w:proofErr w:type="spellEnd"/>
            <w:r w:rsidRPr="00564631">
              <w:rPr>
                <w:color w:val="000000"/>
                <w:sz w:val="20"/>
                <w:szCs w:val="20"/>
                <w:shd w:val="clear" w:color="auto" w:fill="FFFFFF"/>
              </w:rPr>
              <w:t>.</w:t>
            </w:r>
          </w:p>
          <w:p w14:paraId="52EEDB55" w14:textId="77777777" w:rsidR="002744B6" w:rsidRPr="00564631" w:rsidRDefault="002744B6" w:rsidP="002744B6">
            <w:pPr>
              <w:pStyle w:val="a4"/>
              <w:spacing w:before="0" w:beforeAutospacing="0" w:after="0" w:afterAutospacing="0"/>
              <w:jc w:val="both"/>
              <w:rPr>
                <w:sz w:val="20"/>
                <w:szCs w:val="20"/>
              </w:rPr>
            </w:pPr>
            <w:r w:rsidRPr="00564631">
              <w:rPr>
                <w:b/>
                <w:bCs/>
                <w:color w:val="000000"/>
                <w:sz w:val="20"/>
                <w:szCs w:val="20"/>
                <w:shd w:val="clear" w:color="auto" w:fill="FFFFFF"/>
              </w:rPr>
              <w:t xml:space="preserve">Контроль за </w:t>
            </w:r>
            <w:proofErr w:type="spellStart"/>
            <w:r w:rsidRPr="00564631">
              <w:rPr>
                <w:b/>
                <w:bCs/>
                <w:color w:val="000000"/>
                <w:sz w:val="20"/>
                <w:szCs w:val="20"/>
                <w:shd w:val="clear" w:color="auto" w:fill="FFFFFF"/>
              </w:rPr>
              <w:t>самостійною</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роботою</w:t>
            </w:r>
            <w:proofErr w:type="spellEnd"/>
            <w:r w:rsidRPr="00564631">
              <w:rPr>
                <w:b/>
                <w:bCs/>
                <w:color w:val="000000"/>
                <w:sz w:val="20"/>
                <w:szCs w:val="20"/>
                <w:shd w:val="clear" w:color="auto" w:fill="FFFFFF"/>
              </w:rPr>
              <w:t xml:space="preserve"> </w:t>
            </w:r>
            <w:proofErr w:type="spellStart"/>
            <w:r w:rsidRPr="00564631">
              <w:rPr>
                <w:color w:val="000000"/>
                <w:sz w:val="20"/>
                <w:szCs w:val="20"/>
                <w:shd w:val="clear" w:color="auto" w:fill="FFFFFF"/>
              </w:rPr>
              <w:t>відбувається</w:t>
            </w:r>
            <w:proofErr w:type="spellEnd"/>
            <w:r w:rsidRPr="00564631">
              <w:rPr>
                <w:color w:val="000000"/>
                <w:sz w:val="20"/>
                <w:szCs w:val="20"/>
                <w:shd w:val="clear" w:color="auto" w:fill="FFFFFF"/>
              </w:rPr>
              <w:t xml:space="preserve"> у </w:t>
            </w:r>
            <w:proofErr w:type="spellStart"/>
            <w:r w:rsidRPr="00564631">
              <w:rPr>
                <w:color w:val="000000"/>
                <w:sz w:val="20"/>
                <w:szCs w:val="20"/>
                <w:shd w:val="clear" w:color="auto" w:fill="FFFFFF"/>
              </w:rPr>
              <w:t>формі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перевірки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завдань</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які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винесені</w:t>
            </w:r>
            <w:proofErr w:type="spellEnd"/>
            <w:r w:rsidRPr="00564631">
              <w:rPr>
                <w:color w:val="000000"/>
                <w:sz w:val="20"/>
                <w:szCs w:val="20"/>
                <w:shd w:val="clear" w:color="auto" w:fill="FFFFFF"/>
              </w:rPr>
              <w:t xml:space="preserve"> на </w:t>
            </w:r>
            <w:proofErr w:type="spellStart"/>
            <w:r w:rsidRPr="00564631">
              <w:rPr>
                <w:color w:val="000000"/>
                <w:sz w:val="20"/>
                <w:szCs w:val="20"/>
                <w:shd w:val="clear" w:color="auto" w:fill="FFFFFF"/>
              </w:rPr>
              <w:t>самостійне</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опрацювання</w:t>
            </w:r>
            <w:proofErr w:type="spellEnd"/>
            <w:r w:rsidRPr="00564631">
              <w:rPr>
                <w:color w:val="000000"/>
                <w:sz w:val="20"/>
                <w:szCs w:val="20"/>
                <w:shd w:val="clear" w:color="auto" w:fill="FFFFFF"/>
              </w:rPr>
              <w:t xml:space="preserve">. Максимальна </w:t>
            </w:r>
            <w:proofErr w:type="spellStart"/>
            <w:r w:rsidRPr="00564631">
              <w:rPr>
                <w:color w:val="000000"/>
                <w:sz w:val="20"/>
                <w:szCs w:val="20"/>
                <w:shd w:val="clear" w:color="auto" w:fill="FFFFFF"/>
              </w:rPr>
              <w:t>можлива</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оцінка</w:t>
            </w:r>
            <w:proofErr w:type="spellEnd"/>
            <w:r w:rsidRPr="00564631">
              <w:rPr>
                <w:color w:val="000000"/>
                <w:sz w:val="20"/>
                <w:szCs w:val="20"/>
                <w:shd w:val="clear" w:color="auto" w:fill="FFFFFF"/>
              </w:rPr>
              <w:t xml:space="preserve"> за </w:t>
            </w:r>
            <w:proofErr w:type="spellStart"/>
            <w:r w:rsidRPr="00564631">
              <w:rPr>
                <w:color w:val="000000"/>
                <w:sz w:val="20"/>
                <w:szCs w:val="20"/>
                <w:shd w:val="clear" w:color="auto" w:fill="FFFFFF"/>
              </w:rPr>
              <w:t>самостійну</w:t>
            </w:r>
            <w:proofErr w:type="spellEnd"/>
            <w:r w:rsidRPr="00564631">
              <w:rPr>
                <w:color w:val="000000"/>
                <w:sz w:val="20"/>
                <w:szCs w:val="20"/>
                <w:shd w:val="clear" w:color="auto" w:fill="FFFFFF"/>
              </w:rPr>
              <w:t xml:space="preserve"> роботу </w:t>
            </w:r>
            <w:proofErr w:type="spellStart"/>
            <w:r w:rsidRPr="00564631">
              <w:rPr>
                <w:color w:val="000000"/>
                <w:sz w:val="20"/>
                <w:szCs w:val="20"/>
                <w:shd w:val="clear" w:color="auto" w:fill="FFFFFF"/>
              </w:rPr>
              <w:t>складає</w:t>
            </w:r>
            <w:proofErr w:type="spellEnd"/>
            <w:r w:rsidRPr="00564631">
              <w:rPr>
                <w:color w:val="000000"/>
                <w:sz w:val="20"/>
                <w:szCs w:val="20"/>
                <w:shd w:val="clear" w:color="auto" w:fill="FFFFFF"/>
              </w:rPr>
              <w:t xml:space="preserve"> 10 </w:t>
            </w:r>
            <w:proofErr w:type="spellStart"/>
            <w:r w:rsidRPr="00564631">
              <w:rPr>
                <w:color w:val="000000"/>
                <w:sz w:val="20"/>
                <w:szCs w:val="20"/>
                <w:shd w:val="clear" w:color="auto" w:fill="FFFFFF"/>
              </w:rPr>
              <w:t>балів</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мінімум</w:t>
            </w:r>
            <w:proofErr w:type="spellEnd"/>
            <w:r w:rsidRPr="00564631">
              <w:rPr>
                <w:color w:val="000000"/>
                <w:sz w:val="20"/>
                <w:szCs w:val="20"/>
                <w:shd w:val="clear" w:color="auto" w:fill="FFFFFF"/>
              </w:rPr>
              <w:t xml:space="preserve"> – 6.</w:t>
            </w:r>
          </w:p>
          <w:p w14:paraId="3061366E" w14:textId="77777777" w:rsidR="002744B6" w:rsidRPr="00564631" w:rsidRDefault="002744B6" w:rsidP="002744B6">
            <w:pPr>
              <w:pStyle w:val="a4"/>
              <w:spacing w:before="0" w:beforeAutospacing="0" w:after="0" w:afterAutospacing="0"/>
              <w:jc w:val="both"/>
              <w:rPr>
                <w:sz w:val="20"/>
                <w:szCs w:val="20"/>
              </w:rPr>
            </w:pPr>
            <w:proofErr w:type="spellStart"/>
            <w:r w:rsidRPr="00564631">
              <w:rPr>
                <w:color w:val="000000"/>
                <w:sz w:val="20"/>
                <w:szCs w:val="20"/>
                <w:shd w:val="clear" w:color="auto" w:fill="FFFFFF"/>
              </w:rPr>
              <w:t>Загальна</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оцінка</w:t>
            </w:r>
            <w:proofErr w:type="spellEnd"/>
            <w:r w:rsidRPr="00564631">
              <w:rPr>
                <w:color w:val="000000"/>
                <w:sz w:val="20"/>
                <w:szCs w:val="20"/>
                <w:shd w:val="clear" w:color="auto" w:fill="FFFFFF"/>
              </w:rPr>
              <w:t xml:space="preserve"> за </w:t>
            </w:r>
            <w:proofErr w:type="spellStart"/>
            <w:r w:rsidRPr="00564631">
              <w:rPr>
                <w:color w:val="000000"/>
                <w:sz w:val="20"/>
                <w:szCs w:val="20"/>
                <w:shd w:val="clear" w:color="auto" w:fill="FFFFFF"/>
              </w:rPr>
              <w:t>освітній</w:t>
            </w:r>
            <w:proofErr w:type="spellEnd"/>
            <w:r w:rsidRPr="00564631">
              <w:rPr>
                <w:color w:val="000000"/>
                <w:sz w:val="20"/>
                <w:szCs w:val="20"/>
                <w:shd w:val="clear" w:color="auto" w:fill="FFFFFF"/>
              </w:rPr>
              <w:t xml:space="preserve"> компонент </w:t>
            </w:r>
            <w:proofErr w:type="spellStart"/>
            <w:r w:rsidRPr="00564631">
              <w:rPr>
                <w:color w:val="000000"/>
                <w:sz w:val="20"/>
                <w:szCs w:val="20"/>
                <w:shd w:val="clear" w:color="auto" w:fill="FFFFFF"/>
              </w:rPr>
              <w:t>визначається</w:t>
            </w:r>
            <w:proofErr w:type="spellEnd"/>
            <w:r w:rsidRPr="00564631">
              <w:rPr>
                <w:color w:val="000000"/>
                <w:sz w:val="20"/>
                <w:szCs w:val="20"/>
                <w:shd w:val="clear" w:color="auto" w:fill="FFFFFF"/>
              </w:rPr>
              <w:t xml:space="preserve"> шляхом </w:t>
            </w:r>
            <w:proofErr w:type="spellStart"/>
            <w:r w:rsidRPr="00564631">
              <w:rPr>
                <w:color w:val="000000"/>
                <w:sz w:val="20"/>
                <w:szCs w:val="20"/>
                <w:shd w:val="clear" w:color="auto" w:fill="FFFFFF"/>
              </w:rPr>
              <w:t>сумування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кількості</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балів</w:t>
            </w:r>
            <w:proofErr w:type="spellEnd"/>
            <w:r w:rsidRPr="00564631">
              <w:rPr>
                <w:color w:val="000000"/>
                <w:sz w:val="20"/>
                <w:szCs w:val="20"/>
                <w:shd w:val="clear" w:color="auto" w:fill="FFFFFF"/>
              </w:rPr>
              <w:t xml:space="preserve"> за поточного контролю, </w:t>
            </w:r>
            <w:proofErr w:type="spellStart"/>
            <w:r w:rsidRPr="00564631">
              <w:rPr>
                <w:color w:val="000000"/>
                <w:sz w:val="20"/>
                <w:szCs w:val="20"/>
                <w:shd w:val="clear" w:color="auto" w:fill="FFFFFF"/>
              </w:rPr>
              <w:t>модульної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контрольної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роботи</w:t>
            </w:r>
            <w:proofErr w:type="spellEnd"/>
            <w:r w:rsidRPr="00564631">
              <w:rPr>
                <w:color w:val="000000"/>
                <w:sz w:val="20"/>
                <w:szCs w:val="20"/>
                <w:shd w:val="clear" w:color="auto" w:fill="FFFFFF"/>
              </w:rPr>
              <w:t xml:space="preserve"> та </w:t>
            </w:r>
            <w:proofErr w:type="spellStart"/>
            <w:r w:rsidRPr="00564631">
              <w:rPr>
                <w:color w:val="000000"/>
                <w:sz w:val="20"/>
                <w:szCs w:val="20"/>
                <w:shd w:val="clear" w:color="auto" w:fill="FFFFFF"/>
              </w:rPr>
              <w:t>самостійної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роботи</w:t>
            </w:r>
            <w:proofErr w:type="spellEnd"/>
            <w:r w:rsidRPr="00564631">
              <w:rPr>
                <w:color w:val="000000"/>
                <w:sz w:val="20"/>
                <w:szCs w:val="20"/>
                <w:shd w:val="clear" w:color="auto" w:fill="FFFFFF"/>
              </w:rPr>
              <w:t>.</w:t>
            </w:r>
          </w:p>
          <w:p w14:paraId="1C71D8AE" w14:textId="77777777" w:rsidR="002744B6" w:rsidRPr="00564631" w:rsidRDefault="002744B6" w:rsidP="002744B6">
            <w:pPr>
              <w:pStyle w:val="a4"/>
              <w:spacing w:before="0" w:beforeAutospacing="0" w:after="0" w:afterAutospacing="0"/>
              <w:jc w:val="both"/>
              <w:rPr>
                <w:sz w:val="20"/>
                <w:szCs w:val="20"/>
              </w:rPr>
            </w:pPr>
            <w:proofErr w:type="spellStart"/>
            <w:r w:rsidRPr="00564631">
              <w:rPr>
                <w:color w:val="000000"/>
                <w:sz w:val="20"/>
                <w:szCs w:val="20"/>
                <w:shd w:val="clear" w:color="auto" w:fill="FFFFFF"/>
              </w:rPr>
              <w:t>Оцінювання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навчальних</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досягнень</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здобувачів</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вищої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освіти</w:t>
            </w:r>
            <w:proofErr w:type="spellEnd"/>
            <w:r w:rsidRPr="00564631">
              <w:rPr>
                <w:color w:val="000000"/>
                <w:sz w:val="20"/>
                <w:szCs w:val="20"/>
                <w:shd w:val="clear" w:color="auto" w:fill="FFFFFF"/>
              </w:rPr>
              <w:t xml:space="preserve"> з </w:t>
            </w:r>
            <w:proofErr w:type="spellStart"/>
            <w:r w:rsidRPr="00564631">
              <w:rPr>
                <w:color w:val="000000"/>
                <w:sz w:val="20"/>
                <w:szCs w:val="20"/>
                <w:shd w:val="clear" w:color="auto" w:fill="FFFFFF"/>
              </w:rPr>
              <w:t>освітнього</w:t>
            </w:r>
            <w:proofErr w:type="spellEnd"/>
            <w:r w:rsidRPr="00564631">
              <w:rPr>
                <w:color w:val="000000"/>
                <w:sz w:val="20"/>
                <w:szCs w:val="20"/>
                <w:shd w:val="clear" w:color="auto" w:fill="FFFFFF"/>
              </w:rPr>
              <w:t xml:space="preserve"> компоненту </w:t>
            </w:r>
            <w:proofErr w:type="spellStart"/>
            <w:r w:rsidRPr="00564631">
              <w:rPr>
                <w:color w:val="000000"/>
                <w:sz w:val="20"/>
                <w:szCs w:val="20"/>
                <w:shd w:val="clear" w:color="auto" w:fill="FFFFFF"/>
              </w:rPr>
              <w:t>здійснюється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відповідно</w:t>
            </w:r>
            <w:proofErr w:type="spellEnd"/>
            <w:r w:rsidRPr="00564631">
              <w:rPr>
                <w:color w:val="000000"/>
                <w:sz w:val="20"/>
                <w:szCs w:val="20"/>
                <w:shd w:val="clear" w:color="auto" w:fill="FFFFFF"/>
              </w:rPr>
              <w:t xml:space="preserve"> до </w:t>
            </w:r>
            <w:proofErr w:type="spellStart"/>
            <w:r w:rsidRPr="00564631">
              <w:rPr>
                <w:color w:val="000000"/>
                <w:sz w:val="20"/>
                <w:szCs w:val="20"/>
                <w:shd w:val="clear" w:color="auto" w:fill="FFFFFF"/>
              </w:rPr>
              <w:t>таблиці</w:t>
            </w:r>
            <w:proofErr w:type="spellEnd"/>
            <w:r w:rsidRPr="00564631">
              <w:rPr>
                <w:color w:val="000000"/>
                <w:sz w:val="20"/>
                <w:szCs w:val="20"/>
                <w:shd w:val="clear" w:color="auto" w:fill="FFFFFF"/>
              </w:rPr>
              <w:t>:</w:t>
            </w:r>
          </w:p>
          <w:p w14:paraId="56923FF6" w14:textId="77777777" w:rsidR="002744B6" w:rsidRPr="00564631" w:rsidRDefault="002744B6" w:rsidP="002744B6">
            <w:pPr>
              <w:pStyle w:val="a4"/>
              <w:spacing w:before="0" w:beforeAutospacing="0" w:after="0" w:afterAutospacing="0"/>
              <w:jc w:val="center"/>
              <w:rPr>
                <w:sz w:val="20"/>
                <w:szCs w:val="20"/>
              </w:rPr>
            </w:pPr>
            <w:proofErr w:type="spellStart"/>
            <w:r w:rsidRPr="00564631">
              <w:rPr>
                <w:b/>
                <w:bCs/>
                <w:color w:val="000000"/>
                <w:sz w:val="20"/>
                <w:szCs w:val="20"/>
                <w:shd w:val="clear" w:color="auto" w:fill="FFFFFF"/>
              </w:rPr>
              <w:t>Таблиця</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відповідності</w:t>
            </w:r>
            <w:proofErr w:type="spellEnd"/>
            <w:r w:rsidRPr="00564631">
              <w:rPr>
                <w:b/>
                <w:bCs/>
                <w:color w:val="000000"/>
                <w:sz w:val="20"/>
                <w:szCs w:val="20"/>
                <w:shd w:val="clear" w:color="auto" w:fill="FFFFFF"/>
              </w:rPr>
              <w:t xml:space="preserve"> шкал </w:t>
            </w:r>
            <w:proofErr w:type="spellStart"/>
            <w:r w:rsidRPr="00564631">
              <w:rPr>
                <w:b/>
                <w:bCs/>
                <w:color w:val="000000"/>
                <w:sz w:val="20"/>
                <w:szCs w:val="20"/>
                <w:shd w:val="clear" w:color="auto" w:fill="FFFFFF"/>
              </w:rPr>
              <w:t>оцінювання</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навчальних</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досягнень</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здобувачів</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вищої</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освіти</w:t>
            </w:r>
            <w:proofErr w:type="spellEnd"/>
          </w:p>
          <w:tbl>
            <w:tblPr>
              <w:tblW w:w="0" w:type="auto"/>
              <w:tblLayout w:type="fixed"/>
              <w:tblCellMar>
                <w:top w:w="15" w:type="dxa"/>
                <w:left w:w="15" w:type="dxa"/>
                <w:bottom w:w="15" w:type="dxa"/>
                <w:right w:w="15" w:type="dxa"/>
              </w:tblCellMar>
              <w:tblLook w:val="04A0" w:firstRow="1" w:lastRow="0" w:firstColumn="1" w:lastColumn="0" w:noHBand="0" w:noVBand="1"/>
            </w:tblPr>
            <w:tblGrid>
              <w:gridCol w:w="1666"/>
              <w:gridCol w:w="2800"/>
              <w:gridCol w:w="2048"/>
              <w:gridCol w:w="250"/>
            </w:tblGrid>
            <w:tr w:rsidR="002744B6" w:rsidRPr="00564631" w14:paraId="0333AF5B"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3AC9569" w14:textId="77777777" w:rsidR="002744B6" w:rsidRPr="00564631" w:rsidRDefault="002744B6" w:rsidP="002744B6">
                  <w:pPr>
                    <w:pStyle w:val="a4"/>
                    <w:spacing w:before="0" w:beforeAutospacing="0" w:after="0" w:afterAutospacing="0"/>
                    <w:jc w:val="center"/>
                    <w:rPr>
                      <w:sz w:val="20"/>
                      <w:szCs w:val="20"/>
                    </w:rPr>
                  </w:pPr>
                  <w:proofErr w:type="spellStart"/>
                  <w:r w:rsidRPr="00564631">
                    <w:rPr>
                      <w:b/>
                      <w:bCs/>
                      <w:color w:val="000000"/>
                      <w:sz w:val="20"/>
                      <w:szCs w:val="20"/>
                      <w:shd w:val="clear" w:color="auto" w:fill="FFFFFF"/>
                    </w:rPr>
                    <w:t>Рейтингова</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оцінка</w:t>
                  </w:r>
                  <w:proofErr w:type="spellEnd"/>
                  <w:r w:rsidRPr="00564631">
                    <w:rPr>
                      <w:b/>
                      <w:bCs/>
                      <w:color w:val="000000"/>
                      <w:sz w:val="20"/>
                      <w:szCs w:val="20"/>
                      <w:shd w:val="clear" w:color="auto" w:fill="FFFFFF"/>
                    </w:rPr>
                    <w:t xml:space="preserve"> з кредитного модуля</w:t>
                  </w:r>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4EECBD34" w14:textId="77777777" w:rsidR="002744B6" w:rsidRPr="00564631" w:rsidRDefault="002744B6" w:rsidP="002744B6">
                  <w:pPr>
                    <w:pStyle w:val="a4"/>
                    <w:spacing w:before="0" w:beforeAutospacing="0" w:after="0" w:afterAutospacing="0"/>
                    <w:jc w:val="center"/>
                    <w:rPr>
                      <w:sz w:val="20"/>
                      <w:szCs w:val="20"/>
                    </w:rPr>
                  </w:pPr>
                  <w:proofErr w:type="spellStart"/>
                  <w:r w:rsidRPr="00564631">
                    <w:rPr>
                      <w:b/>
                      <w:bCs/>
                      <w:color w:val="000000"/>
                      <w:sz w:val="20"/>
                      <w:szCs w:val="20"/>
                      <w:shd w:val="clear" w:color="auto" w:fill="FFFFFF"/>
                    </w:rPr>
                    <w:t>Оцінка</w:t>
                  </w:r>
                  <w:proofErr w:type="spellEnd"/>
                  <w:r w:rsidRPr="00564631">
                    <w:rPr>
                      <w:b/>
                      <w:bCs/>
                      <w:color w:val="000000"/>
                      <w:sz w:val="20"/>
                      <w:szCs w:val="20"/>
                      <w:shd w:val="clear" w:color="auto" w:fill="FFFFFF"/>
                    </w:rPr>
                    <w:t xml:space="preserve"> за шкалою ЕСТS</w:t>
                  </w:r>
                </w:p>
              </w:tc>
              <w:tc>
                <w:tcPr>
                  <w:tcW w:w="204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B23487B" w14:textId="77777777" w:rsidR="002744B6" w:rsidRPr="00564631" w:rsidRDefault="002744B6" w:rsidP="002744B6">
                  <w:pPr>
                    <w:pStyle w:val="a4"/>
                    <w:spacing w:before="0" w:beforeAutospacing="0" w:after="0" w:afterAutospacing="0"/>
                    <w:jc w:val="center"/>
                    <w:rPr>
                      <w:sz w:val="20"/>
                      <w:szCs w:val="20"/>
                    </w:rPr>
                  </w:pPr>
                  <w:proofErr w:type="spellStart"/>
                  <w:r w:rsidRPr="00564631">
                    <w:rPr>
                      <w:b/>
                      <w:bCs/>
                      <w:color w:val="000000"/>
                      <w:sz w:val="20"/>
                      <w:szCs w:val="20"/>
                      <w:shd w:val="clear" w:color="auto" w:fill="FFFFFF"/>
                    </w:rPr>
                    <w:t>Екзаменаційна</w:t>
                  </w:r>
                  <w:proofErr w:type="spellEnd"/>
                  <w:r w:rsidRPr="00564631">
                    <w:rPr>
                      <w:b/>
                      <w:bCs/>
                      <w:color w:val="000000"/>
                      <w:sz w:val="20"/>
                      <w:szCs w:val="20"/>
                      <w:shd w:val="clear" w:color="auto" w:fill="FFFFFF"/>
                    </w:rPr>
                    <w:t xml:space="preserve"> </w:t>
                  </w:r>
                  <w:proofErr w:type="spellStart"/>
                  <w:r w:rsidRPr="00564631">
                    <w:rPr>
                      <w:b/>
                      <w:bCs/>
                      <w:color w:val="000000"/>
                      <w:sz w:val="20"/>
                      <w:szCs w:val="20"/>
                      <w:shd w:val="clear" w:color="auto" w:fill="FFFFFF"/>
                    </w:rPr>
                    <w:t>оцінка</w:t>
                  </w:r>
                  <w:proofErr w:type="spellEnd"/>
                  <w:r w:rsidRPr="00564631">
                    <w:rPr>
                      <w:b/>
                      <w:bCs/>
                      <w:color w:val="000000"/>
                      <w:sz w:val="20"/>
                      <w:szCs w:val="20"/>
                      <w:shd w:val="clear" w:color="auto" w:fill="FFFFFF"/>
                    </w:rPr>
                    <w:t xml:space="preserve"> за </w:t>
                  </w:r>
                  <w:proofErr w:type="spellStart"/>
                  <w:r w:rsidRPr="00564631">
                    <w:rPr>
                      <w:b/>
                      <w:bCs/>
                      <w:color w:val="000000"/>
                      <w:sz w:val="20"/>
                      <w:szCs w:val="20"/>
                      <w:shd w:val="clear" w:color="auto" w:fill="FFFFFF"/>
                    </w:rPr>
                    <w:t>національною</w:t>
                  </w:r>
                  <w:proofErr w:type="spellEnd"/>
                  <w:r w:rsidRPr="00564631">
                    <w:rPr>
                      <w:b/>
                      <w:bCs/>
                      <w:color w:val="000000"/>
                      <w:sz w:val="20"/>
                      <w:szCs w:val="20"/>
                      <w:shd w:val="clear" w:color="auto" w:fill="FFFFFF"/>
                    </w:rPr>
                    <w:t xml:space="preserve"> шкалою</w:t>
                  </w:r>
                </w:p>
              </w:tc>
              <w:tc>
                <w:tcPr>
                  <w:tcW w:w="23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43A099A9" w14:textId="77777777" w:rsidR="002744B6" w:rsidRPr="00564631" w:rsidRDefault="002744B6" w:rsidP="002744B6">
                  <w:pPr>
                    <w:pStyle w:val="a4"/>
                    <w:spacing w:before="0" w:beforeAutospacing="0" w:after="0" w:afterAutospacing="0"/>
                    <w:jc w:val="center"/>
                    <w:rPr>
                      <w:sz w:val="20"/>
                      <w:szCs w:val="20"/>
                    </w:rPr>
                  </w:pPr>
                </w:p>
              </w:tc>
            </w:tr>
            <w:tr w:rsidR="002744B6" w:rsidRPr="00564631" w14:paraId="1179F691"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0DAEA0E" w14:textId="77777777" w:rsidR="002744B6" w:rsidRPr="00564631" w:rsidRDefault="002744B6" w:rsidP="00734D1C">
                  <w:pPr>
                    <w:pStyle w:val="a4"/>
                    <w:spacing w:before="0" w:beforeAutospacing="0" w:after="0" w:afterAutospacing="0"/>
                    <w:jc w:val="center"/>
                    <w:rPr>
                      <w:sz w:val="20"/>
                      <w:szCs w:val="20"/>
                    </w:rPr>
                  </w:pPr>
                  <w:proofErr w:type="gramStart"/>
                  <w:r w:rsidRPr="00564631">
                    <w:rPr>
                      <w:color w:val="000000"/>
                      <w:sz w:val="20"/>
                      <w:szCs w:val="20"/>
                      <w:shd w:val="clear" w:color="auto" w:fill="FFFFFF"/>
                    </w:rPr>
                    <w:t>90-100</w:t>
                  </w:r>
                  <w:proofErr w:type="gramEnd"/>
                  <w:r w:rsidRPr="00564631">
                    <w:rPr>
                      <w:color w:val="000000"/>
                      <w:sz w:val="20"/>
                      <w:szCs w:val="20"/>
                      <w:shd w:val="clear" w:color="auto" w:fill="FFFFFF"/>
                    </w:rPr>
                    <w:t xml:space="preserve"> </w:t>
                  </w:r>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9521D8B"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А (</w:t>
                  </w:r>
                  <w:proofErr w:type="spellStart"/>
                  <w:r w:rsidRPr="00564631">
                    <w:rPr>
                      <w:color w:val="000000"/>
                      <w:sz w:val="20"/>
                      <w:szCs w:val="20"/>
                      <w:shd w:val="clear" w:color="auto" w:fill="FFFFFF"/>
                    </w:rPr>
                    <w:t>відмінно</w:t>
                  </w:r>
                  <w:proofErr w:type="spellEnd"/>
                  <w:r w:rsidRPr="00564631">
                    <w:rPr>
                      <w:color w:val="000000"/>
                      <w:sz w:val="20"/>
                      <w:szCs w:val="20"/>
                      <w:shd w:val="clear" w:color="auto" w:fill="FFFFFF"/>
                    </w:rPr>
                    <w:t>)</w:t>
                  </w:r>
                </w:p>
              </w:tc>
              <w:tc>
                <w:tcPr>
                  <w:tcW w:w="204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E440AAD" w14:textId="77777777" w:rsidR="002744B6" w:rsidRPr="00564631" w:rsidRDefault="002744B6" w:rsidP="002744B6">
                  <w:pPr>
                    <w:pStyle w:val="a4"/>
                    <w:spacing w:before="0" w:beforeAutospacing="0" w:after="0" w:afterAutospacing="0"/>
                    <w:jc w:val="center"/>
                    <w:rPr>
                      <w:sz w:val="20"/>
                      <w:szCs w:val="20"/>
                    </w:rPr>
                  </w:pPr>
                  <w:proofErr w:type="spellStart"/>
                  <w:r w:rsidRPr="00564631">
                    <w:rPr>
                      <w:color w:val="000000"/>
                      <w:sz w:val="20"/>
                      <w:szCs w:val="20"/>
                      <w:shd w:val="clear" w:color="auto" w:fill="FFFFFF"/>
                    </w:rPr>
                    <w:t>відмінно</w:t>
                  </w:r>
                  <w:proofErr w:type="spellEnd"/>
                </w:p>
              </w:tc>
              <w:tc>
                <w:tcPr>
                  <w:tcW w:w="236" w:type="dxa"/>
                  <w:vMerge w:val="restart"/>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135A7CFF" w14:textId="77777777" w:rsidR="002744B6" w:rsidRPr="00564631" w:rsidRDefault="002744B6" w:rsidP="002744B6">
                  <w:pPr>
                    <w:pStyle w:val="a4"/>
                    <w:spacing w:before="0" w:beforeAutospacing="0" w:after="0" w:afterAutospacing="0"/>
                    <w:jc w:val="center"/>
                    <w:rPr>
                      <w:sz w:val="20"/>
                      <w:szCs w:val="20"/>
                    </w:rPr>
                  </w:pPr>
                </w:p>
              </w:tc>
            </w:tr>
            <w:tr w:rsidR="002744B6" w:rsidRPr="00564631" w14:paraId="731DAB4A"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EF4C76F"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82-89</w:t>
                  </w:r>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5F93ADFC"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В (</w:t>
                  </w:r>
                  <w:proofErr w:type="spellStart"/>
                  <w:r w:rsidRPr="00564631">
                    <w:rPr>
                      <w:color w:val="000000"/>
                      <w:sz w:val="20"/>
                      <w:szCs w:val="20"/>
                      <w:shd w:val="clear" w:color="auto" w:fill="FFFFFF"/>
                    </w:rPr>
                    <w:t>дуже</w:t>
                  </w:r>
                  <w:proofErr w:type="spellEnd"/>
                  <w:r w:rsidRPr="00564631">
                    <w:rPr>
                      <w:color w:val="000000"/>
                      <w:sz w:val="20"/>
                      <w:szCs w:val="20"/>
                      <w:shd w:val="clear" w:color="auto" w:fill="FFFFFF"/>
                    </w:rPr>
                    <w:t xml:space="preserve"> добре)</w:t>
                  </w:r>
                </w:p>
              </w:tc>
              <w:tc>
                <w:tcPr>
                  <w:tcW w:w="2048" w:type="dxa"/>
                  <w:vMerge w:val="restart"/>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F869362"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добре</w:t>
                  </w:r>
                </w:p>
              </w:tc>
              <w:tc>
                <w:tcPr>
                  <w:tcW w:w="236" w:type="dxa"/>
                  <w:vMerge/>
                  <w:tcBorders>
                    <w:top w:val="single" w:sz="4" w:space="0" w:color="000000"/>
                    <w:left w:val="single" w:sz="4" w:space="0" w:color="000000"/>
                    <w:bottom w:val="single" w:sz="4" w:space="0" w:color="000000"/>
                    <w:right w:val="single" w:sz="4" w:space="0" w:color="000000"/>
                  </w:tcBorders>
                  <w:vAlign w:val="center"/>
                </w:tcPr>
                <w:p w14:paraId="28D0F397" w14:textId="77777777" w:rsidR="002744B6" w:rsidRPr="00564631" w:rsidRDefault="002744B6" w:rsidP="002744B6">
                  <w:pPr>
                    <w:rPr>
                      <w:rFonts w:ascii="Times New Roman" w:hAnsi="Times New Roman" w:cs="Times New Roman"/>
                      <w:szCs w:val="20"/>
                    </w:rPr>
                  </w:pPr>
                </w:p>
              </w:tc>
            </w:tr>
            <w:tr w:rsidR="002744B6" w:rsidRPr="00564631" w14:paraId="16FF2A0C"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54412201"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75-81</w:t>
                  </w:r>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1C25E66"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С (добре)</w:t>
                  </w:r>
                </w:p>
              </w:tc>
              <w:tc>
                <w:tcPr>
                  <w:tcW w:w="2048" w:type="dxa"/>
                  <w:vMerge/>
                  <w:tcBorders>
                    <w:top w:val="single" w:sz="4" w:space="0" w:color="000000"/>
                    <w:left w:val="single" w:sz="4" w:space="0" w:color="000000"/>
                    <w:bottom w:val="single" w:sz="4" w:space="0" w:color="000000"/>
                    <w:right w:val="single" w:sz="4" w:space="0" w:color="000000"/>
                  </w:tcBorders>
                  <w:vAlign w:val="center"/>
                  <w:hideMark/>
                </w:tcPr>
                <w:p w14:paraId="78AC4751" w14:textId="77777777" w:rsidR="002744B6" w:rsidRPr="00564631" w:rsidRDefault="002744B6" w:rsidP="002744B6">
                  <w:pPr>
                    <w:rPr>
                      <w:rFonts w:ascii="Times New Roman" w:hAnsi="Times New Roman" w:cs="Times New Roman"/>
                      <w:szCs w:val="20"/>
                    </w:rPr>
                  </w:pPr>
                </w:p>
              </w:tc>
              <w:tc>
                <w:tcPr>
                  <w:tcW w:w="236" w:type="dxa"/>
                  <w:vMerge/>
                  <w:tcBorders>
                    <w:top w:val="single" w:sz="4" w:space="0" w:color="000000"/>
                    <w:left w:val="single" w:sz="4" w:space="0" w:color="000000"/>
                    <w:bottom w:val="single" w:sz="4" w:space="0" w:color="000000"/>
                    <w:right w:val="single" w:sz="4" w:space="0" w:color="000000"/>
                  </w:tcBorders>
                  <w:vAlign w:val="center"/>
                </w:tcPr>
                <w:p w14:paraId="0438ED95" w14:textId="77777777" w:rsidR="002744B6" w:rsidRPr="00564631" w:rsidRDefault="002744B6" w:rsidP="002744B6">
                  <w:pPr>
                    <w:rPr>
                      <w:rFonts w:ascii="Times New Roman" w:hAnsi="Times New Roman" w:cs="Times New Roman"/>
                      <w:szCs w:val="20"/>
                    </w:rPr>
                  </w:pPr>
                </w:p>
              </w:tc>
            </w:tr>
            <w:tr w:rsidR="002744B6" w:rsidRPr="00564631" w14:paraId="2A2DE6B7"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55FCDBAF"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67-74</w:t>
                  </w:r>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6084B3CC"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D (</w:t>
                  </w:r>
                  <w:proofErr w:type="spellStart"/>
                  <w:r w:rsidRPr="00564631">
                    <w:rPr>
                      <w:color w:val="000000"/>
                      <w:sz w:val="20"/>
                      <w:szCs w:val="20"/>
                      <w:shd w:val="clear" w:color="auto" w:fill="FFFFFF"/>
                    </w:rPr>
                    <w:t>задовільно</w:t>
                  </w:r>
                  <w:proofErr w:type="spellEnd"/>
                  <w:r w:rsidRPr="00564631">
                    <w:rPr>
                      <w:color w:val="000000"/>
                      <w:sz w:val="20"/>
                      <w:szCs w:val="20"/>
                      <w:shd w:val="clear" w:color="auto" w:fill="FFFFFF"/>
                    </w:rPr>
                    <w:t>)</w:t>
                  </w:r>
                </w:p>
              </w:tc>
              <w:tc>
                <w:tcPr>
                  <w:tcW w:w="2048" w:type="dxa"/>
                  <w:vMerge w:val="restart"/>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5DF2702D" w14:textId="77777777" w:rsidR="002744B6" w:rsidRPr="00564631" w:rsidRDefault="002744B6" w:rsidP="002744B6">
                  <w:pPr>
                    <w:pStyle w:val="a4"/>
                    <w:spacing w:before="0" w:beforeAutospacing="0" w:after="0" w:afterAutospacing="0"/>
                    <w:jc w:val="center"/>
                    <w:rPr>
                      <w:sz w:val="20"/>
                      <w:szCs w:val="20"/>
                    </w:rPr>
                  </w:pPr>
                  <w:proofErr w:type="spellStart"/>
                  <w:r w:rsidRPr="00564631">
                    <w:rPr>
                      <w:color w:val="000000"/>
                      <w:sz w:val="20"/>
                      <w:szCs w:val="20"/>
                      <w:shd w:val="clear" w:color="auto" w:fill="FFFFFF"/>
                    </w:rPr>
                    <w:t>задовільно</w:t>
                  </w:r>
                  <w:proofErr w:type="spellEnd"/>
                </w:p>
              </w:tc>
              <w:tc>
                <w:tcPr>
                  <w:tcW w:w="236" w:type="dxa"/>
                  <w:vMerge/>
                  <w:tcBorders>
                    <w:top w:val="single" w:sz="4" w:space="0" w:color="000000"/>
                    <w:left w:val="single" w:sz="4" w:space="0" w:color="000000"/>
                    <w:bottom w:val="single" w:sz="4" w:space="0" w:color="000000"/>
                    <w:right w:val="single" w:sz="4" w:space="0" w:color="000000"/>
                  </w:tcBorders>
                  <w:vAlign w:val="center"/>
                </w:tcPr>
                <w:p w14:paraId="38C64ABC" w14:textId="77777777" w:rsidR="002744B6" w:rsidRPr="00564631" w:rsidRDefault="002744B6" w:rsidP="002744B6">
                  <w:pPr>
                    <w:rPr>
                      <w:rFonts w:ascii="Times New Roman" w:hAnsi="Times New Roman" w:cs="Times New Roman"/>
                      <w:szCs w:val="20"/>
                    </w:rPr>
                  </w:pPr>
                </w:p>
              </w:tc>
            </w:tr>
            <w:tr w:rsidR="002744B6" w:rsidRPr="00564631" w14:paraId="6B889A2F"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3DF8BAD8"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60-66</w:t>
                  </w:r>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0A24CB6F"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Е (</w:t>
                  </w:r>
                  <w:proofErr w:type="spellStart"/>
                  <w:r w:rsidRPr="00564631">
                    <w:rPr>
                      <w:color w:val="000000"/>
                      <w:sz w:val="20"/>
                      <w:szCs w:val="20"/>
                      <w:shd w:val="clear" w:color="auto" w:fill="FFFFFF"/>
                    </w:rPr>
                    <w:t>достатньо</w:t>
                  </w:r>
                  <w:proofErr w:type="spellEnd"/>
                  <w:r w:rsidRPr="00564631">
                    <w:rPr>
                      <w:color w:val="000000"/>
                      <w:sz w:val="20"/>
                      <w:szCs w:val="20"/>
                      <w:shd w:val="clear" w:color="auto" w:fill="FFFFFF"/>
                    </w:rPr>
                    <w:t>)</w:t>
                  </w:r>
                </w:p>
              </w:tc>
              <w:tc>
                <w:tcPr>
                  <w:tcW w:w="2048" w:type="dxa"/>
                  <w:vMerge/>
                  <w:tcBorders>
                    <w:top w:val="single" w:sz="4" w:space="0" w:color="000000"/>
                    <w:left w:val="single" w:sz="4" w:space="0" w:color="000000"/>
                    <w:bottom w:val="single" w:sz="4" w:space="0" w:color="000000"/>
                    <w:right w:val="single" w:sz="4" w:space="0" w:color="000000"/>
                  </w:tcBorders>
                  <w:vAlign w:val="center"/>
                  <w:hideMark/>
                </w:tcPr>
                <w:p w14:paraId="409D286E" w14:textId="77777777" w:rsidR="002744B6" w:rsidRPr="00564631" w:rsidRDefault="002744B6" w:rsidP="002744B6">
                  <w:pPr>
                    <w:rPr>
                      <w:rFonts w:ascii="Times New Roman" w:hAnsi="Times New Roman" w:cs="Times New Roman"/>
                      <w:szCs w:val="20"/>
                    </w:rPr>
                  </w:pPr>
                </w:p>
              </w:tc>
              <w:tc>
                <w:tcPr>
                  <w:tcW w:w="236" w:type="dxa"/>
                  <w:vMerge/>
                  <w:tcBorders>
                    <w:top w:val="single" w:sz="4" w:space="0" w:color="000000"/>
                    <w:left w:val="single" w:sz="4" w:space="0" w:color="000000"/>
                    <w:bottom w:val="single" w:sz="4" w:space="0" w:color="000000"/>
                    <w:right w:val="single" w:sz="4" w:space="0" w:color="000000"/>
                  </w:tcBorders>
                  <w:vAlign w:val="center"/>
                </w:tcPr>
                <w:p w14:paraId="6824EC42" w14:textId="77777777" w:rsidR="002744B6" w:rsidRPr="00564631" w:rsidRDefault="002744B6" w:rsidP="002744B6">
                  <w:pPr>
                    <w:rPr>
                      <w:rFonts w:ascii="Times New Roman" w:hAnsi="Times New Roman" w:cs="Times New Roman"/>
                      <w:szCs w:val="20"/>
                    </w:rPr>
                  </w:pPr>
                </w:p>
              </w:tc>
            </w:tr>
            <w:tr w:rsidR="002744B6" w:rsidRPr="00564631" w14:paraId="1C0F88F8"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728FE0BA"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35-59</w:t>
                  </w:r>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4AD2FBE"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FX (</w:t>
                  </w:r>
                  <w:proofErr w:type="spellStart"/>
                  <w:r w:rsidRPr="00564631">
                    <w:rPr>
                      <w:color w:val="000000"/>
                      <w:sz w:val="20"/>
                      <w:szCs w:val="20"/>
                      <w:shd w:val="clear" w:color="auto" w:fill="FFFFFF"/>
                    </w:rPr>
                    <w:t>незадовільно</w:t>
                  </w:r>
                  <w:proofErr w:type="spellEnd"/>
                  <w:r w:rsidRPr="00564631">
                    <w:rPr>
                      <w:color w:val="000000"/>
                      <w:sz w:val="20"/>
                      <w:szCs w:val="20"/>
                      <w:shd w:val="clear" w:color="auto" w:fill="FFFFFF"/>
                    </w:rPr>
                    <w:t xml:space="preserve"> з </w:t>
                  </w:r>
                  <w:proofErr w:type="spellStart"/>
                  <w:r w:rsidRPr="00564631">
                    <w:rPr>
                      <w:color w:val="000000"/>
                      <w:sz w:val="20"/>
                      <w:szCs w:val="20"/>
                      <w:shd w:val="clear" w:color="auto" w:fill="FFFFFF"/>
                    </w:rPr>
                    <w:t>можливістю</w:t>
                  </w:r>
                  <w:proofErr w:type="spellEnd"/>
                  <w:r w:rsidRPr="00564631">
                    <w:rPr>
                      <w:color w:val="000000"/>
                      <w:sz w:val="20"/>
                      <w:szCs w:val="20"/>
                      <w:shd w:val="clear" w:color="auto" w:fill="FFFFFF"/>
                    </w:rPr>
                    <w:t xml:space="preserve"> повторного </w:t>
                  </w:r>
                  <w:proofErr w:type="spellStart"/>
                  <w:r w:rsidRPr="00564631">
                    <w:rPr>
                      <w:color w:val="000000"/>
                      <w:sz w:val="20"/>
                      <w:szCs w:val="20"/>
                      <w:shd w:val="clear" w:color="auto" w:fill="FFFFFF"/>
                    </w:rPr>
                    <w:t>складання</w:t>
                  </w:r>
                  <w:proofErr w:type="spellEnd"/>
                  <w:r w:rsidRPr="00564631">
                    <w:rPr>
                      <w:color w:val="000000"/>
                      <w:sz w:val="20"/>
                      <w:szCs w:val="20"/>
                      <w:shd w:val="clear" w:color="auto" w:fill="FFFFFF"/>
                    </w:rPr>
                    <w:t>)</w:t>
                  </w:r>
                </w:p>
              </w:tc>
              <w:tc>
                <w:tcPr>
                  <w:tcW w:w="2048" w:type="dxa"/>
                  <w:vMerge w:val="restart"/>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530D3C5A" w14:textId="77777777" w:rsidR="002744B6" w:rsidRPr="00564631" w:rsidRDefault="002744B6" w:rsidP="002744B6">
                  <w:pPr>
                    <w:pStyle w:val="a4"/>
                    <w:spacing w:before="0" w:beforeAutospacing="0" w:after="0" w:afterAutospacing="0"/>
                    <w:jc w:val="center"/>
                    <w:rPr>
                      <w:sz w:val="20"/>
                      <w:szCs w:val="20"/>
                    </w:rPr>
                  </w:pPr>
                  <w:proofErr w:type="spellStart"/>
                  <w:r w:rsidRPr="00564631">
                    <w:rPr>
                      <w:color w:val="000000"/>
                      <w:sz w:val="20"/>
                      <w:szCs w:val="20"/>
                      <w:shd w:val="clear" w:color="auto" w:fill="FFFFFF"/>
                    </w:rPr>
                    <w:t>незадовільно</w:t>
                  </w:r>
                  <w:proofErr w:type="spellEnd"/>
                </w:p>
              </w:tc>
              <w:tc>
                <w:tcPr>
                  <w:tcW w:w="236" w:type="dxa"/>
                  <w:vMerge w:val="restart"/>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3DD1289B" w14:textId="77777777" w:rsidR="002744B6" w:rsidRPr="00564631" w:rsidRDefault="002744B6" w:rsidP="002744B6">
                  <w:pPr>
                    <w:pStyle w:val="a4"/>
                    <w:spacing w:before="0" w:beforeAutospacing="0" w:after="0" w:afterAutospacing="0"/>
                    <w:jc w:val="center"/>
                    <w:rPr>
                      <w:sz w:val="20"/>
                      <w:szCs w:val="20"/>
                    </w:rPr>
                  </w:pPr>
                </w:p>
              </w:tc>
            </w:tr>
            <w:tr w:rsidR="002744B6" w:rsidRPr="00564631" w14:paraId="300C8423" w14:textId="77777777" w:rsidTr="00564631">
              <w:tc>
                <w:tcPr>
                  <w:tcW w:w="1666"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1B065096"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 xml:space="preserve">34 і </w:t>
                  </w:r>
                  <w:proofErr w:type="spellStart"/>
                  <w:r w:rsidRPr="00564631">
                    <w:rPr>
                      <w:color w:val="000000"/>
                      <w:sz w:val="20"/>
                      <w:szCs w:val="20"/>
                      <w:shd w:val="clear" w:color="auto" w:fill="FFFFFF"/>
                    </w:rPr>
                    <w:t>менше</w:t>
                  </w:r>
                  <w:proofErr w:type="spellEnd"/>
                </w:p>
              </w:tc>
              <w:tc>
                <w:tcPr>
                  <w:tcW w:w="2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hideMark/>
                </w:tcPr>
                <w:p w14:paraId="5C4E50B3" w14:textId="77777777" w:rsidR="002744B6" w:rsidRPr="00564631" w:rsidRDefault="002744B6" w:rsidP="002744B6">
                  <w:pPr>
                    <w:pStyle w:val="a4"/>
                    <w:spacing w:before="0" w:beforeAutospacing="0" w:after="0" w:afterAutospacing="0"/>
                    <w:jc w:val="center"/>
                    <w:rPr>
                      <w:sz w:val="20"/>
                      <w:szCs w:val="20"/>
                    </w:rPr>
                  </w:pPr>
                  <w:r w:rsidRPr="00564631">
                    <w:rPr>
                      <w:color w:val="000000"/>
                      <w:sz w:val="20"/>
                      <w:szCs w:val="20"/>
                      <w:shd w:val="clear" w:color="auto" w:fill="FFFFFF"/>
                    </w:rPr>
                    <w:t>F (</w:t>
                  </w:r>
                  <w:proofErr w:type="spellStart"/>
                  <w:r w:rsidRPr="00564631">
                    <w:rPr>
                      <w:color w:val="000000"/>
                      <w:sz w:val="20"/>
                      <w:szCs w:val="20"/>
                      <w:shd w:val="clear" w:color="auto" w:fill="FFFFFF"/>
                    </w:rPr>
                    <w:t>незадовільно</w:t>
                  </w:r>
                  <w:proofErr w:type="spellEnd"/>
                  <w:r w:rsidRPr="00564631">
                    <w:rPr>
                      <w:color w:val="000000"/>
                      <w:sz w:val="20"/>
                      <w:szCs w:val="20"/>
                      <w:shd w:val="clear" w:color="auto" w:fill="FFFFFF"/>
                    </w:rPr>
                    <w:t xml:space="preserve"> з </w:t>
                  </w:r>
                  <w:proofErr w:type="spellStart"/>
                  <w:r w:rsidRPr="00564631">
                    <w:rPr>
                      <w:color w:val="000000"/>
                      <w:sz w:val="20"/>
                      <w:szCs w:val="20"/>
                      <w:shd w:val="clear" w:color="auto" w:fill="FFFFFF"/>
                    </w:rPr>
                    <w:t>обов’язковим</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проведенням</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додаткової</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роботи</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щодо</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вивчення</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навчального</w:t>
                  </w:r>
                  <w:proofErr w:type="spellEnd"/>
                  <w:r w:rsidRPr="00564631">
                    <w:rPr>
                      <w:color w:val="000000"/>
                      <w:sz w:val="20"/>
                      <w:szCs w:val="20"/>
                      <w:shd w:val="clear" w:color="auto" w:fill="FFFFFF"/>
                    </w:rPr>
                    <w:t xml:space="preserve"> </w:t>
                  </w:r>
                  <w:proofErr w:type="spellStart"/>
                  <w:r w:rsidRPr="00564631">
                    <w:rPr>
                      <w:color w:val="000000"/>
                      <w:sz w:val="20"/>
                      <w:szCs w:val="20"/>
                      <w:shd w:val="clear" w:color="auto" w:fill="FFFFFF"/>
                    </w:rPr>
                    <w:t>матеріалу</w:t>
                  </w:r>
                  <w:proofErr w:type="spellEnd"/>
                  <w:r w:rsidRPr="00564631">
                    <w:rPr>
                      <w:color w:val="000000"/>
                      <w:sz w:val="20"/>
                      <w:szCs w:val="20"/>
                      <w:shd w:val="clear" w:color="auto" w:fill="FFFFFF"/>
                    </w:rPr>
                    <w:t xml:space="preserve"> кредитного модуля)</w:t>
                  </w:r>
                </w:p>
              </w:tc>
              <w:tc>
                <w:tcPr>
                  <w:tcW w:w="2048" w:type="dxa"/>
                  <w:vMerge/>
                  <w:tcBorders>
                    <w:top w:val="single" w:sz="4" w:space="0" w:color="000000"/>
                    <w:left w:val="single" w:sz="4" w:space="0" w:color="000000"/>
                    <w:bottom w:val="single" w:sz="4" w:space="0" w:color="000000"/>
                    <w:right w:val="single" w:sz="4" w:space="0" w:color="000000"/>
                  </w:tcBorders>
                  <w:vAlign w:val="center"/>
                  <w:hideMark/>
                </w:tcPr>
                <w:p w14:paraId="437AC46F" w14:textId="77777777" w:rsidR="002744B6" w:rsidRPr="00564631" w:rsidRDefault="002744B6" w:rsidP="002744B6">
                  <w:pPr>
                    <w:rPr>
                      <w:rFonts w:ascii="Times New Roman" w:hAnsi="Times New Roman" w:cs="Times New Roman"/>
                      <w:szCs w:val="20"/>
                    </w:rPr>
                  </w:pPr>
                </w:p>
              </w:tc>
              <w:tc>
                <w:tcPr>
                  <w:tcW w:w="236" w:type="dxa"/>
                  <w:vMerge/>
                  <w:tcBorders>
                    <w:top w:val="single" w:sz="4" w:space="0" w:color="000000"/>
                    <w:left w:val="single" w:sz="4" w:space="0" w:color="000000"/>
                    <w:bottom w:val="single" w:sz="4" w:space="0" w:color="000000"/>
                    <w:right w:val="single" w:sz="4" w:space="0" w:color="000000"/>
                  </w:tcBorders>
                  <w:vAlign w:val="center"/>
                </w:tcPr>
                <w:p w14:paraId="57CEB542" w14:textId="77777777" w:rsidR="002744B6" w:rsidRPr="00564631" w:rsidRDefault="002744B6" w:rsidP="002744B6">
                  <w:pPr>
                    <w:rPr>
                      <w:rFonts w:ascii="Times New Roman" w:hAnsi="Times New Roman" w:cs="Times New Roman"/>
                      <w:szCs w:val="20"/>
                    </w:rPr>
                  </w:pPr>
                </w:p>
              </w:tc>
            </w:tr>
          </w:tbl>
          <w:p w14:paraId="6B36006A" w14:textId="77777777" w:rsidR="002744B6" w:rsidRPr="00564631" w:rsidRDefault="002744B6" w:rsidP="002744B6">
            <w:pPr>
              <w:rPr>
                <w:rFonts w:ascii="Times New Roman" w:hAnsi="Times New Roman" w:cs="Times New Roman"/>
                <w:szCs w:val="20"/>
              </w:rPr>
            </w:pPr>
          </w:p>
        </w:tc>
      </w:tr>
      <w:tr w:rsidR="002744B6" w:rsidRPr="00564631" w14:paraId="2902F8A0"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5EC3C14" w14:textId="77777777" w:rsidR="002744B6" w:rsidRPr="00564631" w:rsidRDefault="002744B6" w:rsidP="002744B6">
            <w:pPr>
              <w:spacing w:line="100" w:lineRule="atLeast"/>
              <w:jc w:val="center"/>
              <w:rPr>
                <w:rFonts w:ascii="Times New Roman" w:eastAsia="Calibri" w:hAnsi="Times New Roman" w:cs="Times New Roman"/>
                <w:b/>
                <w:szCs w:val="20"/>
              </w:rPr>
            </w:pPr>
            <w:r w:rsidRPr="00564631">
              <w:rPr>
                <w:rFonts w:ascii="Times New Roman" w:eastAsia="Calibri" w:hAnsi="Times New Roman" w:cs="Times New Roman"/>
                <w:b/>
                <w:szCs w:val="20"/>
              </w:rPr>
              <w:lastRenderedPageBreak/>
              <w:t>Критерії оцінювання знань, умінь, навичок здобувачів вищої освіти на навчальних заняттях</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12C9A987"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Максимальний бал оцінки поточної успішності здобувачів вищої освіти на навчальних заняттях рівний 12.</w:t>
            </w:r>
          </w:p>
          <w:p w14:paraId="5D7966D9"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Початковий (понятійний): </w:t>
            </w:r>
          </w:p>
          <w:p w14:paraId="156B85A0"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 здобувач володіє навчальним матеріалом на рівні засвоєння окремих терміні та відповідає на запитання, які потребують відповіді «так» чи «ні» (1 бал); </w:t>
            </w:r>
          </w:p>
          <w:p w14:paraId="58F20917"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 здобувач мало усвідомлює мету навчально-пізнавальної діяльності, робить спробу знайти способи дій, розповісти суть заданого, проте відповідає лише за допомогою </w:t>
            </w:r>
            <w:r w:rsidRPr="00564631">
              <w:rPr>
                <w:rFonts w:ascii="Times New Roman" w:eastAsia="Calibri" w:hAnsi="Times New Roman" w:cs="Times New Roman"/>
                <w:iCs/>
                <w:szCs w:val="20"/>
              </w:rPr>
              <w:lastRenderedPageBreak/>
              <w:t>викладача на рівні «так» чи «ні»; може самостійно знайти відповідь у підручнику (2 бали);</w:t>
            </w:r>
          </w:p>
          <w:p w14:paraId="58539983"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здобувач намагається аналізувати на основі володіння елементарними знаннями і навичками; робить спроби виконання завдань і дій репродуктивного характеру; за допомогою викладача робить прості розрахунки за готовим алгоритмом (3 бали).</w:t>
            </w:r>
          </w:p>
          <w:p w14:paraId="1A350E7C"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Середній (репродуктивний): </w:t>
            </w:r>
          </w:p>
          <w:p w14:paraId="00796100"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здобувач володіє початковими знаннями;  орієнтується у поняттях і визначеннях; самостійне опрацювання навчального матеріалу викликає значні у нього труднощі (4 бали);</w:t>
            </w:r>
          </w:p>
          <w:p w14:paraId="4B8AE815" w14:textId="77777777" w:rsidR="002744B6" w:rsidRPr="00564631" w:rsidRDefault="002744B6" w:rsidP="002744B6">
            <w:pPr>
              <w:spacing w:line="100" w:lineRule="atLeast"/>
              <w:jc w:val="both"/>
              <w:rPr>
                <w:rFonts w:ascii="Times New Roman" w:eastAsia="Calibri" w:hAnsi="Times New Roman" w:cs="Times New Roman"/>
                <w:iCs/>
                <w:color w:val="000000"/>
                <w:szCs w:val="20"/>
              </w:rPr>
            </w:pPr>
            <w:r w:rsidRPr="00564631">
              <w:rPr>
                <w:rFonts w:ascii="Times New Roman" w:hAnsi="Times New Roman" w:cs="Times New Roman"/>
                <w:color w:val="000000"/>
                <w:szCs w:val="20"/>
                <w:shd w:val="clear" w:color="auto" w:fill="FFFFFF"/>
              </w:rPr>
              <w:t xml:space="preserve">- </w:t>
            </w:r>
            <w:r w:rsidRPr="00564631">
              <w:rPr>
                <w:rFonts w:ascii="Times New Roman" w:eastAsia="Calibri" w:hAnsi="Times New Roman" w:cs="Times New Roman"/>
                <w:iCs/>
                <w:szCs w:val="20"/>
              </w:rPr>
              <w:t>здобувач</w:t>
            </w:r>
            <w:r w:rsidRPr="00564631">
              <w:rPr>
                <w:rFonts w:ascii="Times New Roman" w:hAnsi="Times New Roman" w:cs="Times New Roman"/>
                <w:color w:val="000000"/>
                <w:szCs w:val="20"/>
                <w:shd w:val="clear" w:color="auto" w:fill="FFFFFF"/>
              </w:rPr>
              <w:t xml:space="preserve"> знає більше половини навчального матеріалу, розуміє сутність навчальної дисципліни, може дати визначення понять, категорій (однак з помилками); вміє працювати з підручником, самостійно опрацьовувати частину навчального матеріалу; робить прості висновки за алгоритмом, але його висновки не логічні, не послідовні (5 балів);</w:t>
            </w:r>
          </w:p>
          <w:p w14:paraId="2AF6587B" w14:textId="77777777" w:rsidR="002744B6" w:rsidRPr="00564631" w:rsidRDefault="002744B6" w:rsidP="002744B6">
            <w:pPr>
              <w:spacing w:line="100" w:lineRule="atLeast"/>
              <w:jc w:val="both"/>
              <w:rPr>
                <w:rFonts w:ascii="Times New Roman" w:eastAsia="Calibri" w:hAnsi="Times New Roman" w:cs="Times New Roman"/>
                <w:iCs/>
                <w:color w:val="000000"/>
                <w:szCs w:val="20"/>
              </w:rPr>
            </w:pPr>
            <w:r w:rsidRPr="00564631">
              <w:rPr>
                <w:rFonts w:ascii="Times New Roman" w:eastAsia="Calibri" w:hAnsi="Times New Roman" w:cs="Times New Roman"/>
                <w:iCs/>
                <w:color w:val="000000"/>
                <w:szCs w:val="20"/>
              </w:rPr>
              <w:t xml:space="preserve">- </w:t>
            </w:r>
            <w:r w:rsidRPr="00564631">
              <w:rPr>
                <w:rFonts w:ascii="Times New Roman" w:eastAsia="Calibri" w:hAnsi="Times New Roman" w:cs="Times New Roman"/>
                <w:iCs/>
                <w:szCs w:val="20"/>
              </w:rPr>
              <w:t>здобувач</w:t>
            </w:r>
            <w:r w:rsidRPr="00564631">
              <w:rPr>
                <w:rFonts w:ascii="Times New Roman" w:hAnsi="Times New Roman" w:cs="Times New Roman"/>
                <w:color w:val="000000"/>
                <w:szCs w:val="20"/>
                <w:shd w:val="clear" w:color="auto" w:fill="FFFFFF"/>
              </w:rPr>
              <w:t xml:space="preserve"> розуміє основні положення навчального матеріалу, може поверхнево аналізувати матеріал, робить певні висновки; відповідь може бути правильною, проте недостатньо осмисленою; самостійно відтворює більшу частину матеріалу; вміє застосовувати знання під час виконання вправ за алгоритмом, користуватися додатковими джерелами (6 балів).</w:t>
            </w:r>
          </w:p>
          <w:p w14:paraId="47AD265F"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Достатній (алгоритмічно дієвий):</w:t>
            </w:r>
          </w:p>
          <w:p w14:paraId="58A5F37C"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 здобувач правильно і </w:t>
            </w:r>
            <w:proofErr w:type="spellStart"/>
            <w:r w:rsidRPr="00564631">
              <w:rPr>
                <w:rFonts w:ascii="Times New Roman" w:eastAsia="Calibri" w:hAnsi="Times New Roman" w:cs="Times New Roman"/>
                <w:iCs/>
                <w:szCs w:val="20"/>
              </w:rPr>
              <w:t>логічно</w:t>
            </w:r>
            <w:proofErr w:type="spellEnd"/>
            <w:r w:rsidRPr="00564631">
              <w:rPr>
                <w:rFonts w:ascii="Times New Roman" w:eastAsia="Calibri" w:hAnsi="Times New Roman" w:cs="Times New Roman"/>
                <w:iCs/>
                <w:szCs w:val="20"/>
              </w:rPr>
              <w:t xml:space="preserve"> відтворює навчальний матеріал, оперує базовими теоріями і фактами, встановлює причинно-наслідкові зв’язки між ними; вміє наводити приклади на підтвердження певних думок, застосовувати теоретичні знання у стандартних ситуаціях; за допомогою викладача може скласти план реферату, виконати його і правильно оформити; самостійно користуватися додатковими джерелами; правильно використовувати термінологію; скласти таблиці, схеми (7 балів); </w:t>
            </w:r>
          </w:p>
          <w:p w14:paraId="717AC83E" w14:textId="77777777" w:rsidR="002744B6" w:rsidRPr="00564631" w:rsidRDefault="002744B6" w:rsidP="002744B6">
            <w:pPr>
              <w:spacing w:line="100" w:lineRule="atLeast"/>
              <w:jc w:val="both"/>
              <w:rPr>
                <w:rFonts w:ascii="Times New Roman" w:eastAsia="Calibri" w:hAnsi="Times New Roman" w:cs="Times New Roman"/>
                <w:iCs/>
                <w:color w:val="000000"/>
                <w:szCs w:val="20"/>
              </w:rPr>
            </w:pPr>
            <w:r w:rsidRPr="00564631">
              <w:rPr>
                <w:rFonts w:ascii="Times New Roman" w:eastAsia="Calibri" w:hAnsi="Times New Roman" w:cs="Times New Roman"/>
                <w:iCs/>
                <w:color w:val="000000"/>
                <w:szCs w:val="20"/>
              </w:rPr>
              <w:t xml:space="preserve">- </w:t>
            </w:r>
            <w:r w:rsidRPr="00564631">
              <w:rPr>
                <w:rFonts w:ascii="Times New Roman" w:hAnsi="Times New Roman" w:cs="Times New Roman"/>
                <w:color w:val="000000"/>
                <w:szCs w:val="20"/>
                <w:shd w:val="clear" w:color="auto" w:fill="FFFFFF"/>
              </w:rPr>
              <w:t xml:space="preserve">знання </w:t>
            </w:r>
            <w:r w:rsidRPr="00564631">
              <w:rPr>
                <w:rFonts w:ascii="Times New Roman" w:eastAsia="Calibri" w:hAnsi="Times New Roman" w:cs="Times New Roman"/>
                <w:iCs/>
                <w:szCs w:val="20"/>
              </w:rPr>
              <w:t>здобувач</w:t>
            </w:r>
            <w:r w:rsidRPr="00564631">
              <w:rPr>
                <w:rFonts w:ascii="Times New Roman" w:hAnsi="Times New Roman" w:cs="Times New Roman"/>
                <w:color w:val="000000"/>
                <w:szCs w:val="20"/>
                <w:shd w:val="clear" w:color="auto" w:fill="FFFFFF"/>
              </w:rPr>
              <w:t xml:space="preserve">а досить повні, він вільно застосовує вивчений матеріал у стандартних ситуаціях; вміє аналізувати, робити висновки; виконувати різні види аналізу, його відповідь повна, логічна, обґрунтована, однак з окремими </w:t>
            </w:r>
            <w:proofErr w:type="spellStart"/>
            <w:r w:rsidRPr="00564631">
              <w:rPr>
                <w:rFonts w:ascii="Times New Roman" w:hAnsi="Times New Roman" w:cs="Times New Roman"/>
                <w:color w:val="000000"/>
                <w:szCs w:val="20"/>
                <w:shd w:val="clear" w:color="auto" w:fill="FFFFFF"/>
              </w:rPr>
              <w:t>неточностями</w:t>
            </w:r>
            <w:proofErr w:type="spellEnd"/>
            <w:r w:rsidRPr="00564631">
              <w:rPr>
                <w:rFonts w:ascii="Times New Roman" w:hAnsi="Times New Roman" w:cs="Times New Roman"/>
                <w:color w:val="000000"/>
                <w:szCs w:val="20"/>
                <w:shd w:val="clear" w:color="auto" w:fill="FFFFFF"/>
              </w:rPr>
              <w:t>; вміє самостійно працювати (8 балів);</w:t>
            </w:r>
          </w:p>
          <w:p w14:paraId="0E60D775"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здобувач вільно володіє навчальним матеріалом, застосовує знання у дещо змінених ситуаціях, вміє аналізувати і систематизувати інформацію, робить аналітичні висновки, використовує загальновідомі докази у власній аргументації; чітко тлумачить поняття, категорії, нормативні документи; формулює закони; може самостійно опрацьовувати матеріал, виконує прості творчі завдання; має сформовані типові навички (9 балів).</w:t>
            </w:r>
          </w:p>
          <w:p w14:paraId="34364A65"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Високий (творчо-професійний): </w:t>
            </w:r>
          </w:p>
          <w:p w14:paraId="21D0C296"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 здобувач володіє глибокими і міцними знаннями та використовує їх у нестандартних ситуаціях; може визначати тенденції та суперечності різних процесів; робить аргументовані висновки; практично оцінює сучасні тенденції, факти, явища, процеси; самостійно визначає мету власної діяльності; розв’язує творчі завдання; може сприймати іншу позицію як альтернативну; знає суміжні дисципліни; використовує знання, аналізуючи різні явища, процеси (10 балів); </w:t>
            </w:r>
          </w:p>
          <w:p w14:paraId="60C5A951" w14:textId="77777777" w:rsidR="002744B6" w:rsidRPr="00564631" w:rsidRDefault="002744B6" w:rsidP="002744B6">
            <w:pPr>
              <w:spacing w:line="100" w:lineRule="atLeast"/>
              <w:jc w:val="both"/>
              <w:rPr>
                <w:rFonts w:ascii="Times New Roman" w:eastAsia="Calibri" w:hAnsi="Times New Roman" w:cs="Times New Roman"/>
                <w:iCs/>
                <w:color w:val="000000"/>
                <w:szCs w:val="20"/>
              </w:rPr>
            </w:pPr>
            <w:r w:rsidRPr="00564631">
              <w:rPr>
                <w:rFonts w:ascii="Times New Roman" w:eastAsia="Calibri" w:hAnsi="Times New Roman" w:cs="Times New Roman"/>
                <w:iCs/>
                <w:color w:val="000000"/>
                <w:szCs w:val="20"/>
              </w:rPr>
              <w:t xml:space="preserve">- </w:t>
            </w:r>
            <w:r w:rsidRPr="00564631">
              <w:rPr>
                <w:rFonts w:ascii="Times New Roman" w:eastAsia="Calibri" w:hAnsi="Times New Roman" w:cs="Times New Roman"/>
                <w:iCs/>
                <w:szCs w:val="20"/>
              </w:rPr>
              <w:t>здобувач</w:t>
            </w:r>
            <w:r w:rsidRPr="00564631">
              <w:rPr>
                <w:rFonts w:ascii="Times New Roman" w:hAnsi="Times New Roman" w:cs="Times New Roman"/>
                <w:color w:val="000000"/>
                <w:szCs w:val="20"/>
                <w:shd w:val="clear" w:color="auto" w:fill="FFFFFF"/>
              </w:rPr>
              <w:t xml:space="preserve"> володіє узагальненими знаннями з навчальної дисципліни, аргументовано використовує їх у нестандартних ситуаціях; вміє знаходити джерела інформації та аналізувати їх, ставити і розв’язувати проблеми, застосовувати вивчений матеріал для власних аргументованих суджень у практичній діяльності; спроможний за допомогою викладача підготувати виступ на студентську наукову конференцію; самостійно вивчити матеріал; визначити програму своєї пізнавальної діяльності; оцінювати різноманітні явища, процеси; займає активну життєву позицію (11 балів);</w:t>
            </w:r>
          </w:p>
          <w:p w14:paraId="19FD6471" w14:textId="77777777" w:rsidR="002744B6" w:rsidRPr="00564631" w:rsidRDefault="002744B6" w:rsidP="002744B6">
            <w:pPr>
              <w:spacing w:line="100" w:lineRule="atLeast"/>
              <w:jc w:val="both"/>
              <w:rPr>
                <w:rFonts w:ascii="Times New Roman" w:eastAsia="Calibri" w:hAnsi="Times New Roman" w:cs="Times New Roman"/>
                <w:iCs/>
                <w:szCs w:val="20"/>
              </w:rPr>
            </w:pPr>
            <w:r w:rsidRPr="00564631">
              <w:rPr>
                <w:rFonts w:ascii="Times New Roman" w:eastAsia="Calibri" w:hAnsi="Times New Roman" w:cs="Times New Roman"/>
                <w:iCs/>
                <w:szCs w:val="20"/>
              </w:rPr>
              <w:t xml:space="preserve">- здобувач має системні, дієві знання, виявляє неординарні творчі здібності в навчальній діяльності; використовує широкий арсенал засобів для обґрунтування та доведення своєї думки; розв’язує складні проблемні ситуації та завдання; схильний до системно-наукового аналізу та прогнозу явищ; уміє ставити і розв’язувати проблеми, самостійно здобувати і використовувати інформацію; займається науково-дослідною роботою, самоосвітою; </w:t>
            </w:r>
            <w:proofErr w:type="spellStart"/>
            <w:r w:rsidRPr="00564631">
              <w:rPr>
                <w:rFonts w:ascii="Times New Roman" w:eastAsia="Calibri" w:hAnsi="Times New Roman" w:cs="Times New Roman"/>
                <w:iCs/>
                <w:szCs w:val="20"/>
              </w:rPr>
              <w:t>логічно</w:t>
            </w:r>
            <w:proofErr w:type="spellEnd"/>
            <w:r w:rsidRPr="00564631">
              <w:rPr>
                <w:rFonts w:ascii="Times New Roman" w:eastAsia="Calibri" w:hAnsi="Times New Roman" w:cs="Times New Roman"/>
                <w:iCs/>
                <w:szCs w:val="20"/>
              </w:rPr>
              <w:t xml:space="preserve"> та творчо викладає матеріал в усній і письмовій формі; розвиває свої здібності й схильності; використовує різноманітні джерела інформації; моделює ситуації в нестандартних умовах (12 балів).</w:t>
            </w:r>
          </w:p>
        </w:tc>
      </w:tr>
      <w:tr w:rsidR="00C30D4B" w:rsidRPr="00564631" w14:paraId="557349FD"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7208E717"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lastRenderedPageBreak/>
              <w:t>Поточний контроль</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5A965CCF" w14:textId="77777777" w:rsidR="00C30D4B" w:rsidRPr="00564631" w:rsidRDefault="00E02ADD" w:rsidP="00F72D86">
            <w:pPr>
              <w:spacing w:line="100" w:lineRule="atLeast"/>
              <w:jc w:val="both"/>
              <w:rPr>
                <w:rFonts w:ascii="Times New Roman" w:eastAsia="Calibri" w:hAnsi="Times New Roman" w:cs="Times New Roman"/>
                <w:color w:val="000000"/>
                <w:szCs w:val="20"/>
              </w:rPr>
            </w:pPr>
            <w:r w:rsidRPr="00564631">
              <w:rPr>
                <w:rFonts w:ascii="Times New Roman" w:eastAsia="Calibri" w:hAnsi="Times New Roman" w:cs="Times New Roman"/>
                <w:color w:val="000000"/>
                <w:szCs w:val="20"/>
              </w:rPr>
              <w:t>Практичні</w:t>
            </w:r>
            <w:r w:rsidR="006751A4" w:rsidRPr="00564631">
              <w:rPr>
                <w:rFonts w:ascii="Times New Roman" w:eastAsia="Calibri" w:hAnsi="Times New Roman" w:cs="Times New Roman"/>
                <w:color w:val="000000"/>
                <w:szCs w:val="20"/>
              </w:rPr>
              <w:t xml:space="preserve"> </w:t>
            </w:r>
            <w:r w:rsidR="00B04E87" w:rsidRPr="00564631">
              <w:rPr>
                <w:rFonts w:ascii="Times New Roman" w:eastAsia="Calibri" w:hAnsi="Times New Roman" w:cs="Times New Roman"/>
                <w:color w:val="000000"/>
                <w:szCs w:val="20"/>
              </w:rPr>
              <w:t>завдання, самостійна робота</w:t>
            </w:r>
            <w:r w:rsidR="00ED0ED1" w:rsidRPr="00564631">
              <w:rPr>
                <w:rFonts w:ascii="Times New Roman" w:eastAsia="Calibri" w:hAnsi="Times New Roman" w:cs="Times New Roman"/>
                <w:color w:val="000000"/>
                <w:szCs w:val="20"/>
              </w:rPr>
              <w:t>, модульний контроль</w:t>
            </w:r>
          </w:p>
        </w:tc>
      </w:tr>
      <w:tr w:rsidR="00C30D4B" w:rsidRPr="00564631" w14:paraId="371F1FF5"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42EA521E"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t>Підсумковий контроль</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325D0F42" w14:textId="77777777" w:rsidR="00C30D4B" w:rsidRPr="00564631" w:rsidRDefault="00ED0ED1" w:rsidP="0058579D">
            <w:pPr>
              <w:spacing w:line="100" w:lineRule="atLeast"/>
              <w:jc w:val="both"/>
              <w:rPr>
                <w:rFonts w:ascii="Times New Roman" w:eastAsia="Calibri" w:hAnsi="Times New Roman" w:cs="Times New Roman"/>
                <w:color w:val="000000"/>
                <w:szCs w:val="20"/>
              </w:rPr>
            </w:pPr>
            <w:r w:rsidRPr="00564631">
              <w:rPr>
                <w:rFonts w:ascii="Times New Roman" w:eastAsia="Calibri" w:hAnsi="Times New Roman" w:cs="Times New Roman"/>
                <w:color w:val="000000"/>
                <w:szCs w:val="20"/>
              </w:rPr>
              <w:t>Екзамен</w:t>
            </w:r>
          </w:p>
        </w:tc>
      </w:tr>
      <w:tr w:rsidR="00C30D4B" w:rsidRPr="00564631" w14:paraId="6A1CFA0F" w14:textId="77777777" w:rsidTr="00564631">
        <w:trPr>
          <w:trHeight w:val="55"/>
        </w:trPr>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4019D0B2" w14:textId="77777777" w:rsidR="00C30D4B" w:rsidRPr="00564631" w:rsidRDefault="00C30D4B" w:rsidP="00F72D86">
            <w:pPr>
              <w:spacing w:line="100" w:lineRule="atLeast"/>
              <w:rPr>
                <w:rFonts w:ascii="Times New Roman" w:eastAsia="Calibri" w:hAnsi="Times New Roman" w:cs="Times New Roman"/>
                <w:b/>
                <w:szCs w:val="20"/>
              </w:rPr>
            </w:pPr>
            <w:r w:rsidRPr="00564631">
              <w:rPr>
                <w:rFonts w:ascii="Times New Roman" w:eastAsia="Calibri" w:hAnsi="Times New Roman" w:cs="Times New Roman"/>
                <w:b/>
                <w:szCs w:val="20"/>
              </w:rPr>
              <w:lastRenderedPageBreak/>
              <w:t>Локація</w:t>
            </w:r>
          </w:p>
        </w:tc>
        <w:tc>
          <w:tcPr>
            <w:tcW w:w="7507" w:type="dxa"/>
            <w:tcBorders>
              <w:top w:val="single" w:sz="4" w:space="0" w:color="000000"/>
              <w:left w:val="single" w:sz="4" w:space="0" w:color="000000"/>
              <w:bottom w:val="single" w:sz="4" w:space="0" w:color="000000"/>
              <w:right w:val="single" w:sz="4" w:space="0" w:color="000000"/>
            </w:tcBorders>
            <w:shd w:val="clear" w:color="auto" w:fill="auto"/>
          </w:tcPr>
          <w:p w14:paraId="39681C93" w14:textId="77777777" w:rsidR="00C30D4B" w:rsidRPr="00564631" w:rsidRDefault="00C30D4B" w:rsidP="00F72D86">
            <w:pPr>
              <w:spacing w:line="100" w:lineRule="atLeast"/>
              <w:rPr>
                <w:rFonts w:ascii="Times New Roman" w:eastAsia="Calibri" w:hAnsi="Times New Roman" w:cs="Times New Roman"/>
                <w:szCs w:val="20"/>
              </w:rPr>
            </w:pPr>
            <w:r w:rsidRPr="00564631">
              <w:rPr>
                <w:rFonts w:ascii="Times New Roman" w:eastAsia="Calibri" w:hAnsi="Times New Roman" w:cs="Times New Roman"/>
                <w:szCs w:val="20"/>
              </w:rPr>
              <w:t>Згідно з розкладом</w:t>
            </w:r>
          </w:p>
        </w:tc>
      </w:tr>
    </w:tbl>
    <w:p w14:paraId="74B1F64D" w14:textId="77777777" w:rsidR="00BF0994" w:rsidRPr="00564631" w:rsidRDefault="00BF0994" w:rsidP="00734D1C">
      <w:pPr>
        <w:rPr>
          <w:rFonts w:ascii="Times New Roman" w:hAnsi="Times New Roman" w:cs="Times New Roman"/>
          <w:szCs w:val="20"/>
        </w:rPr>
      </w:pPr>
    </w:p>
    <w:sectPr w:rsidR="00BF0994" w:rsidRPr="005646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1081502"/>
    <w:multiLevelType w:val="hybridMultilevel"/>
    <w:tmpl w:val="EDDCC296"/>
    <w:lvl w:ilvl="0" w:tplc="D856D6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0513492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0D4B"/>
    <w:rsid w:val="00002349"/>
    <w:rsid w:val="000514B9"/>
    <w:rsid w:val="00052A9A"/>
    <w:rsid w:val="00073ABD"/>
    <w:rsid w:val="000824FE"/>
    <w:rsid w:val="000A50F7"/>
    <w:rsid w:val="00183F50"/>
    <w:rsid w:val="001A3F1D"/>
    <w:rsid w:val="001D13D9"/>
    <w:rsid w:val="001E4EF9"/>
    <w:rsid w:val="00207492"/>
    <w:rsid w:val="00234BCE"/>
    <w:rsid w:val="00234FF7"/>
    <w:rsid w:val="00240993"/>
    <w:rsid w:val="0025351E"/>
    <w:rsid w:val="002627E7"/>
    <w:rsid w:val="0026480C"/>
    <w:rsid w:val="00271336"/>
    <w:rsid w:val="00272313"/>
    <w:rsid w:val="002744B6"/>
    <w:rsid w:val="002876AD"/>
    <w:rsid w:val="00294FAB"/>
    <w:rsid w:val="002A4BD3"/>
    <w:rsid w:val="002F7465"/>
    <w:rsid w:val="003478A4"/>
    <w:rsid w:val="003A046B"/>
    <w:rsid w:val="003F68B7"/>
    <w:rsid w:val="00463300"/>
    <w:rsid w:val="004713D2"/>
    <w:rsid w:val="004828CB"/>
    <w:rsid w:val="004E5D00"/>
    <w:rsid w:val="00524C3F"/>
    <w:rsid w:val="00564631"/>
    <w:rsid w:val="005851C4"/>
    <w:rsid w:val="0058579D"/>
    <w:rsid w:val="005936C8"/>
    <w:rsid w:val="005E720C"/>
    <w:rsid w:val="005F5E4C"/>
    <w:rsid w:val="00654DA7"/>
    <w:rsid w:val="006751A4"/>
    <w:rsid w:val="006762E9"/>
    <w:rsid w:val="006879C3"/>
    <w:rsid w:val="006D3286"/>
    <w:rsid w:val="006E7B8E"/>
    <w:rsid w:val="00734D1C"/>
    <w:rsid w:val="0075138A"/>
    <w:rsid w:val="00753AB3"/>
    <w:rsid w:val="00781201"/>
    <w:rsid w:val="0078346D"/>
    <w:rsid w:val="007C68AC"/>
    <w:rsid w:val="00816AB3"/>
    <w:rsid w:val="0083335E"/>
    <w:rsid w:val="00842CEC"/>
    <w:rsid w:val="0088138D"/>
    <w:rsid w:val="008D6C9F"/>
    <w:rsid w:val="00902950"/>
    <w:rsid w:val="00923C30"/>
    <w:rsid w:val="009D6D60"/>
    <w:rsid w:val="00A24E05"/>
    <w:rsid w:val="00B04E87"/>
    <w:rsid w:val="00B441C4"/>
    <w:rsid w:val="00BA4939"/>
    <w:rsid w:val="00BF0994"/>
    <w:rsid w:val="00BF6C5E"/>
    <w:rsid w:val="00C30D4B"/>
    <w:rsid w:val="00C45491"/>
    <w:rsid w:val="00C63930"/>
    <w:rsid w:val="00C77F93"/>
    <w:rsid w:val="00CC69F0"/>
    <w:rsid w:val="00CD2073"/>
    <w:rsid w:val="00CD7663"/>
    <w:rsid w:val="00DC6CA8"/>
    <w:rsid w:val="00DF1C7A"/>
    <w:rsid w:val="00E02ADD"/>
    <w:rsid w:val="00E56D3A"/>
    <w:rsid w:val="00ED0ED1"/>
    <w:rsid w:val="00ED3F5A"/>
    <w:rsid w:val="00EF5A8A"/>
    <w:rsid w:val="00F77CBD"/>
    <w:rsid w:val="00FC70F6"/>
    <w:rsid w:val="00FE31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CE266"/>
  <w15:chartTrackingRefBased/>
  <w15:docId w15:val="{933F9015-D051-4968-AE04-6236FDDC4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0D4B"/>
    <w:pPr>
      <w:suppressAutoHyphens/>
      <w:spacing w:after="0" w:line="240" w:lineRule="auto"/>
    </w:pPr>
    <w:rPr>
      <w:rFonts w:ascii="Arial" w:eastAsia="SimSun" w:hAnsi="Arial" w:cs="Mangal"/>
      <w:kern w:val="1"/>
      <w:sz w:val="20"/>
      <w:szCs w:val="24"/>
      <w:lang w:val="uk-UA"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C30D4B"/>
    <w:rPr>
      <w:color w:val="0563C1"/>
      <w:u w:val="single"/>
    </w:rPr>
  </w:style>
  <w:style w:type="character" w:customStyle="1" w:styleId="fontstyle21">
    <w:name w:val="fontstyle21"/>
    <w:rsid w:val="00C30D4B"/>
    <w:rPr>
      <w:rFonts w:ascii="Times New Roman" w:hAnsi="Times New Roman" w:cs="Times New Roman" w:hint="default"/>
      <w:b w:val="0"/>
      <w:bCs w:val="0"/>
      <w:i/>
      <w:iCs/>
      <w:color w:val="000000"/>
      <w:sz w:val="20"/>
      <w:szCs w:val="20"/>
    </w:rPr>
  </w:style>
  <w:style w:type="paragraph" w:customStyle="1" w:styleId="Default">
    <w:name w:val="Default"/>
    <w:rsid w:val="00C30D4B"/>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4">
    <w:name w:val="Normal (Web)"/>
    <w:basedOn w:val="a"/>
    <w:uiPriority w:val="99"/>
    <w:unhideWhenUsed/>
    <w:rsid w:val="00B441C4"/>
    <w:pPr>
      <w:suppressAutoHyphens w:val="0"/>
      <w:spacing w:before="100" w:beforeAutospacing="1" w:after="100" w:afterAutospacing="1"/>
    </w:pPr>
    <w:rPr>
      <w:rFonts w:ascii="Times New Roman" w:eastAsia="Times New Roman" w:hAnsi="Times New Roman" w:cs="Times New Roman"/>
      <w:kern w:val="0"/>
      <w:sz w:val="24"/>
      <w:lang w:val="ru-RU" w:eastAsia="ru-RU" w:bidi="ar-SA"/>
    </w:rPr>
  </w:style>
  <w:style w:type="character" w:styleId="a5">
    <w:name w:val="Unresolved Mention"/>
    <w:basedOn w:val="a0"/>
    <w:uiPriority w:val="99"/>
    <w:semiHidden/>
    <w:unhideWhenUsed/>
    <w:rsid w:val="005936C8"/>
    <w:rPr>
      <w:color w:val="605E5C"/>
      <w:shd w:val="clear" w:color="auto" w:fill="E1DFDD"/>
    </w:rPr>
  </w:style>
  <w:style w:type="character" w:customStyle="1" w:styleId="11">
    <w:name w:val="Основной текст + 11"/>
    <w:aliases w:val="5 pt7"/>
    <w:uiPriority w:val="99"/>
    <w:rsid w:val="00842CEC"/>
    <w:rPr>
      <w:rFonts w:ascii="Times New Roman" w:hAnsi="Times New Roman"/>
      <w:b/>
      <w:color w:val="000000"/>
      <w:spacing w:val="0"/>
      <w:w w:val="100"/>
      <w:position w:val="0"/>
      <w:sz w:val="23"/>
      <w:u w:val="none"/>
      <w:lang w:val="uk-UA"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eo.kpnu.edu.ua/sklad-kafedry/kasiianyk-ihor-petrovych/" TargetMode="External"/><Relationship Id="rId13" Type="http://schemas.openxmlformats.org/officeDocument/2006/relationships/hyperlink" Target="https://core.ac.uk/download/pdf/11324849.pdf" TargetMode="External"/><Relationship Id="rId3" Type="http://schemas.openxmlformats.org/officeDocument/2006/relationships/settings" Target="settings.xml"/><Relationship Id="rId7" Type="http://schemas.openxmlformats.org/officeDocument/2006/relationships/hyperlink" Target="mailto:kasiianyk@kpnu.edu.ua" TargetMode="External"/><Relationship Id="rId12" Type="http://schemas.openxmlformats.org/officeDocument/2006/relationships/hyperlink" Target="http://195.20.96.242:5028/kvvmurl-s/docs/Tyrustuchne_krajeznavstvo.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dspace.udpu.edu.ua/bitstream/123456789/17285/1/%D0%9A%D1%80%D0%B0%D1%94%D0%B7%D0%BD%D0%B0%D0%B2%D1%81%D1%82%D0%B2%D0%BE%20%D1%96%20%D1%82%D1%83%D1%80%D0%B8%D0%B7%D0%BC%202023.pdf"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s://integrity.kpnu.edu.ua/" TargetMode="External"/><Relationship Id="rId4" Type="http://schemas.openxmlformats.org/officeDocument/2006/relationships/webSettings" Target="webSettings.xml"/><Relationship Id="rId9" Type="http://schemas.openxmlformats.org/officeDocument/2006/relationships/hyperlink" Target="https://moodle.kpnu.edu.ua/course/view.php?id=9816"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6</Pages>
  <Words>2651</Words>
  <Characters>15112</Characters>
  <Application>Microsoft Office Word</Application>
  <DocSecurity>0</DocSecurity>
  <Lines>125</Lines>
  <Paragraphs>35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17728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Natali</cp:lastModifiedBy>
  <cp:revision>4</cp:revision>
  <cp:lastPrinted>2025-02-24T19:34:00Z</cp:lastPrinted>
  <dcterms:created xsi:type="dcterms:W3CDTF">2025-02-20T05:48:00Z</dcterms:created>
  <dcterms:modified xsi:type="dcterms:W3CDTF">2025-02-24T19:34:00Z</dcterms:modified>
</cp:coreProperties>
</file>